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1C536" w14:textId="77777777" w:rsidR="000E5877" w:rsidRPr="00A96FD1" w:rsidRDefault="000E5877">
      <w:pPr>
        <w:pStyle w:val="BodyText"/>
        <w:rPr>
          <w:rFonts w:ascii="Tahoma" w:hAnsi="Tahoma" w:cs="Tahoma"/>
          <w:sz w:val="20"/>
        </w:rPr>
      </w:pPr>
    </w:p>
    <w:p w14:paraId="0F779AD0" w14:textId="77777777" w:rsidR="000E5877" w:rsidRPr="00A96FD1" w:rsidRDefault="000E5877">
      <w:pPr>
        <w:pStyle w:val="BodyText"/>
        <w:rPr>
          <w:rFonts w:ascii="Tahoma" w:hAnsi="Tahoma" w:cs="Tahoma"/>
          <w:sz w:val="20"/>
        </w:rPr>
      </w:pPr>
    </w:p>
    <w:p w14:paraId="7A7ACA24" w14:textId="77777777" w:rsidR="000E5877" w:rsidRPr="00A96FD1" w:rsidRDefault="000E5877">
      <w:pPr>
        <w:pStyle w:val="BodyText"/>
        <w:rPr>
          <w:rFonts w:ascii="Tahoma" w:hAnsi="Tahoma" w:cs="Tahoma"/>
          <w:sz w:val="20"/>
        </w:rPr>
      </w:pPr>
    </w:p>
    <w:p w14:paraId="53A9CA34" w14:textId="77777777" w:rsidR="000E5877" w:rsidRPr="00A96FD1" w:rsidRDefault="000E5877">
      <w:pPr>
        <w:pStyle w:val="BodyText"/>
        <w:rPr>
          <w:rFonts w:ascii="Tahoma" w:hAnsi="Tahoma" w:cs="Tahoma"/>
          <w:sz w:val="20"/>
        </w:rPr>
      </w:pPr>
    </w:p>
    <w:p w14:paraId="33BF01EF" w14:textId="77777777" w:rsidR="000E5877" w:rsidRPr="00A96FD1" w:rsidRDefault="000E5877">
      <w:pPr>
        <w:pStyle w:val="BodyText"/>
        <w:rPr>
          <w:rFonts w:ascii="Tahoma" w:hAnsi="Tahoma" w:cs="Tahoma"/>
          <w:sz w:val="20"/>
        </w:rPr>
      </w:pPr>
    </w:p>
    <w:p w14:paraId="41BA0DE2" w14:textId="77777777" w:rsidR="000E5877" w:rsidRPr="00A96FD1" w:rsidRDefault="000E5877">
      <w:pPr>
        <w:pStyle w:val="BodyText"/>
        <w:rPr>
          <w:rFonts w:ascii="Tahoma" w:hAnsi="Tahoma" w:cs="Tahoma"/>
          <w:sz w:val="20"/>
        </w:rPr>
      </w:pPr>
    </w:p>
    <w:p w14:paraId="19B36BB3" w14:textId="77777777" w:rsidR="000E5877" w:rsidRPr="00A96FD1" w:rsidRDefault="000E5877">
      <w:pPr>
        <w:pStyle w:val="BodyText"/>
        <w:rPr>
          <w:rFonts w:ascii="Tahoma" w:hAnsi="Tahoma" w:cs="Tahoma"/>
          <w:sz w:val="20"/>
        </w:rPr>
      </w:pPr>
    </w:p>
    <w:p w14:paraId="13376847" w14:textId="77777777" w:rsidR="000E5877" w:rsidRPr="00A96FD1" w:rsidRDefault="000E5877">
      <w:pPr>
        <w:pStyle w:val="BodyText"/>
        <w:rPr>
          <w:rFonts w:ascii="Tahoma" w:hAnsi="Tahoma" w:cs="Tahoma"/>
          <w:sz w:val="20"/>
        </w:rPr>
      </w:pPr>
    </w:p>
    <w:p w14:paraId="4FA832C0" w14:textId="77777777" w:rsidR="000E5877" w:rsidRPr="00A96FD1" w:rsidRDefault="000E5877">
      <w:pPr>
        <w:pStyle w:val="BodyText"/>
        <w:rPr>
          <w:rFonts w:ascii="Tahoma" w:hAnsi="Tahoma" w:cs="Tahoma"/>
          <w:sz w:val="20"/>
        </w:rPr>
      </w:pPr>
    </w:p>
    <w:p w14:paraId="02AFCA1E" w14:textId="77777777" w:rsidR="000E5877" w:rsidRPr="00A96FD1" w:rsidRDefault="000E5877">
      <w:pPr>
        <w:pStyle w:val="BodyText"/>
        <w:spacing w:before="125"/>
        <w:rPr>
          <w:rFonts w:ascii="Tahoma" w:hAnsi="Tahoma" w:cs="Tahoma"/>
          <w:sz w:val="20"/>
        </w:rPr>
      </w:pPr>
    </w:p>
    <w:p w14:paraId="2CE996A0" w14:textId="77777777" w:rsidR="000E5877" w:rsidRPr="00A96FD1" w:rsidRDefault="002356D2">
      <w:pPr>
        <w:pStyle w:val="BodyText"/>
        <w:ind w:left="4523"/>
        <w:rPr>
          <w:rFonts w:ascii="Tahoma" w:hAnsi="Tahoma" w:cs="Tahoma"/>
          <w:sz w:val="20"/>
        </w:rPr>
      </w:pPr>
      <w:r w:rsidRPr="00A96FD1">
        <w:rPr>
          <w:rFonts w:ascii="Tahoma" w:hAnsi="Tahoma" w:cs="Tahoma"/>
          <w:noProof/>
          <w:sz w:val="20"/>
        </w:rPr>
        <w:drawing>
          <wp:inline distT="0" distB="0" distL="0" distR="0" wp14:anchorId="3B2EC57A" wp14:editId="0C5AA719">
            <wp:extent cx="879519" cy="129616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79519" cy="1296162"/>
                    </a:xfrm>
                    <a:prstGeom prst="rect">
                      <a:avLst/>
                    </a:prstGeom>
                  </pic:spPr>
                </pic:pic>
              </a:graphicData>
            </a:graphic>
          </wp:inline>
        </w:drawing>
      </w:r>
    </w:p>
    <w:p w14:paraId="184434AC" w14:textId="77777777" w:rsidR="000E5877" w:rsidRPr="00A96FD1" w:rsidRDefault="000E5877">
      <w:pPr>
        <w:pStyle w:val="BodyText"/>
        <w:rPr>
          <w:rFonts w:ascii="Tahoma" w:hAnsi="Tahoma" w:cs="Tahoma"/>
          <w:sz w:val="45"/>
        </w:rPr>
      </w:pPr>
    </w:p>
    <w:p w14:paraId="0BA56BFA" w14:textId="77777777" w:rsidR="000E5877" w:rsidRPr="00A96FD1" w:rsidRDefault="000E5877">
      <w:pPr>
        <w:pStyle w:val="BodyText"/>
        <w:spacing w:before="188"/>
        <w:rPr>
          <w:rFonts w:ascii="Tahoma" w:hAnsi="Tahoma" w:cs="Tahoma"/>
          <w:sz w:val="45"/>
        </w:rPr>
      </w:pPr>
    </w:p>
    <w:p w14:paraId="642BFFDA" w14:textId="77777777" w:rsidR="000E5877" w:rsidRPr="00A96FD1" w:rsidRDefault="002356D2">
      <w:pPr>
        <w:pStyle w:val="Title"/>
        <w:rPr>
          <w:rFonts w:ascii="Tahoma" w:hAnsi="Tahoma" w:cs="Tahoma"/>
          <w:b/>
          <w:bCs/>
        </w:rPr>
      </w:pPr>
      <w:r w:rsidRPr="00A96FD1">
        <w:rPr>
          <w:rFonts w:ascii="Tahoma" w:hAnsi="Tahoma" w:cs="Tahoma"/>
          <w:b/>
          <w:bCs/>
          <w:w w:val="90"/>
        </w:rPr>
        <w:t>Conflicts</w:t>
      </w:r>
      <w:r w:rsidRPr="00A96FD1">
        <w:rPr>
          <w:rFonts w:ascii="Tahoma" w:hAnsi="Tahoma" w:cs="Tahoma"/>
          <w:b/>
          <w:bCs/>
          <w:spacing w:val="-11"/>
          <w:w w:val="90"/>
        </w:rPr>
        <w:t xml:space="preserve"> </w:t>
      </w:r>
      <w:r w:rsidRPr="00A96FD1">
        <w:rPr>
          <w:rFonts w:ascii="Tahoma" w:hAnsi="Tahoma" w:cs="Tahoma"/>
          <w:b/>
          <w:bCs/>
          <w:w w:val="90"/>
        </w:rPr>
        <w:t>of</w:t>
      </w:r>
      <w:r w:rsidRPr="00A96FD1">
        <w:rPr>
          <w:rFonts w:ascii="Tahoma" w:hAnsi="Tahoma" w:cs="Tahoma"/>
          <w:b/>
          <w:bCs/>
          <w:spacing w:val="-11"/>
          <w:w w:val="90"/>
        </w:rPr>
        <w:t xml:space="preserve"> </w:t>
      </w:r>
      <w:r w:rsidRPr="00A96FD1">
        <w:rPr>
          <w:rFonts w:ascii="Tahoma" w:hAnsi="Tahoma" w:cs="Tahoma"/>
          <w:b/>
          <w:bCs/>
          <w:w w:val="90"/>
        </w:rPr>
        <w:t>Interest</w:t>
      </w:r>
      <w:r w:rsidRPr="00A96FD1">
        <w:rPr>
          <w:rFonts w:ascii="Tahoma" w:hAnsi="Tahoma" w:cs="Tahoma"/>
          <w:b/>
          <w:bCs/>
          <w:spacing w:val="-11"/>
          <w:w w:val="90"/>
        </w:rPr>
        <w:t xml:space="preserve"> </w:t>
      </w:r>
      <w:r w:rsidRPr="00A96FD1">
        <w:rPr>
          <w:rFonts w:ascii="Tahoma" w:hAnsi="Tahoma" w:cs="Tahoma"/>
          <w:b/>
          <w:bCs/>
          <w:spacing w:val="-2"/>
          <w:w w:val="90"/>
        </w:rPr>
        <w:t>Policy</w:t>
      </w:r>
    </w:p>
    <w:p w14:paraId="07034A94" w14:textId="77777777" w:rsidR="000E5877" w:rsidRPr="00A96FD1" w:rsidRDefault="002356D2">
      <w:pPr>
        <w:spacing w:before="355"/>
        <w:ind w:left="1"/>
        <w:jc w:val="center"/>
        <w:rPr>
          <w:rFonts w:ascii="Tahoma" w:hAnsi="Tahoma" w:cs="Tahoma"/>
          <w:b/>
          <w:bCs/>
          <w:sz w:val="30"/>
        </w:rPr>
      </w:pPr>
      <w:r w:rsidRPr="00A96FD1">
        <w:rPr>
          <w:rFonts w:ascii="Tahoma" w:hAnsi="Tahoma" w:cs="Tahoma"/>
          <w:b/>
          <w:bCs/>
          <w:spacing w:val="-2"/>
          <w:w w:val="110"/>
          <w:sz w:val="30"/>
        </w:rPr>
        <w:t>Stretford</w:t>
      </w:r>
      <w:r w:rsidRPr="00A96FD1">
        <w:rPr>
          <w:rFonts w:ascii="Tahoma" w:hAnsi="Tahoma" w:cs="Tahoma"/>
          <w:b/>
          <w:bCs/>
          <w:spacing w:val="-13"/>
          <w:w w:val="110"/>
          <w:sz w:val="30"/>
        </w:rPr>
        <w:t xml:space="preserve"> </w:t>
      </w:r>
      <w:r w:rsidRPr="00A96FD1">
        <w:rPr>
          <w:rFonts w:ascii="Tahoma" w:hAnsi="Tahoma" w:cs="Tahoma"/>
          <w:b/>
          <w:bCs/>
          <w:spacing w:val="-2"/>
          <w:w w:val="110"/>
          <w:sz w:val="30"/>
        </w:rPr>
        <w:t>Grammar</w:t>
      </w:r>
      <w:r w:rsidRPr="00A96FD1">
        <w:rPr>
          <w:rFonts w:ascii="Tahoma" w:hAnsi="Tahoma" w:cs="Tahoma"/>
          <w:b/>
          <w:bCs/>
          <w:spacing w:val="-12"/>
          <w:w w:val="110"/>
          <w:sz w:val="30"/>
        </w:rPr>
        <w:t xml:space="preserve"> </w:t>
      </w:r>
      <w:r w:rsidRPr="00A96FD1">
        <w:rPr>
          <w:rFonts w:ascii="Tahoma" w:hAnsi="Tahoma" w:cs="Tahoma"/>
          <w:b/>
          <w:bCs/>
          <w:spacing w:val="-2"/>
          <w:w w:val="110"/>
          <w:sz w:val="30"/>
        </w:rPr>
        <w:t>School</w:t>
      </w:r>
    </w:p>
    <w:p w14:paraId="2450D753" w14:textId="77777777" w:rsidR="000E5877" w:rsidRPr="00A96FD1" w:rsidRDefault="000E5877">
      <w:pPr>
        <w:jc w:val="center"/>
        <w:rPr>
          <w:rFonts w:ascii="Tahoma" w:hAnsi="Tahoma" w:cs="Tahoma"/>
          <w:sz w:val="30"/>
        </w:rPr>
        <w:sectPr w:rsidR="000E5877" w:rsidRPr="00A96FD1">
          <w:type w:val="continuous"/>
          <w:pgSz w:w="11900" w:h="16840"/>
          <w:pgMar w:top="1940" w:right="760" w:bottom="280" w:left="760" w:header="720" w:footer="720" w:gutter="0"/>
          <w:cols w:space="720"/>
        </w:sectPr>
      </w:pPr>
    </w:p>
    <w:p w14:paraId="4C615089" w14:textId="77777777" w:rsidR="000E5877" w:rsidRPr="00A96FD1" w:rsidRDefault="002356D2">
      <w:pPr>
        <w:pStyle w:val="Heading1"/>
        <w:spacing w:before="75"/>
        <w:rPr>
          <w:rFonts w:ascii="Tahoma" w:hAnsi="Tahoma" w:cs="Tahoma"/>
          <w:b/>
          <w:bCs/>
          <w:sz w:val="22"/>
          <w:szCs w:val="22"/>
        </w:rPr>
      </w:pPr>
      <w:r w:rsidRPr="00A96FD1">
        <w:rPr>
          <w:rFonts w:ascii="Tahoma" w:hAnsi="Tahoma" w:cs="Tahoma"/>
          <w:b/>
          <w:bCs/>
          <w:w w:val="90"/>
          <w:sz w:val="22"/>
          <w:szCs w:val="22"/>
        </w:rPr>
        <w:lastRenderedPageBreak/>
        <w:t>Conflicts</w:t>
      </w:r>
      <w:r w:rsidRPr="00A96FD1">
        <w:rPr>
          <w:rFonts w:ascii="Tahoma" w:hAnsi="Tahoma" w:cs="Tahoma"/>
          <w:b/>
          <w:bCs/>
          <w:spacing w:val="-9"/>
          <w:w w:val="90"/>
          <w:sz w:val="22"/>
          <w:szCs w:val="22"/>
        </w:rPr>
        <w:t xml:space="preserve"> </w:t>
      </w:r>
      <w:r w:rsidRPr="00A96FD1">
        <w:rPr>
          <w:rFonts w:ascii="Tahoma" w:hAnsi="Tahoma" w:cs="Tahoma"/>
          <w:b/>
          <w:bCs/>
          <w:w w:val="90"/>
          <w:sz w:val="22"/>
          <w:szCs w:val="22"/>
        </w:rPr>
        <w:t>of</w:t>
      </w:r>
      <w:r w:rsidRPr="00A96FD1">
        <w:rPr>
          <w:rFonts w:ascii="Tahoma" w:hAnsi="Tahoma" w:cs="Tahoma"/>
          <w:b/>
          <w:bCs/>
          <w:spacing w:val="-8"/>
          <w:w w:val="90"/>
          <w:sz w:val="22"/>
          <w:szCs w:val="22"/>
        </w:rPr>
        <w:t xml:space="preserve"> </w:t>
      </w:r>
      <w:r w:rsidRPr="00A96FD1">
        <w:rPr>
          <w:rFonts w:ascii="Tahoma" w:hAnsi="Tahoma" w:cs="Tahoma"/>
          <w:b/>
          <w:bCs/>
          <w:w w:val="90"/>
          <w:sz w:val="22"/>
          <w:szCs w:val="22"/>
        </w:rPr>
        <w:t>Interest</w:t>
      </w:r>
      <w:r w:rsidRPr="00A96FD1">
        <w:rPr>
          <w:rFonts w:ascii="Tahoma" w:hAnsi="Tahoma" w:cs="Tahoma"/>
          <w:b/>
          <w:bCs/>
          <w:spacing w:val="-8"/>
          <w:w w:val="90"/>
          <w:sz w:val="22"/>
          <w:szCs w:val="22"/>
        </w:rPr>
        <w:t xml:space="preserve"> </w:t>
      </w:r>
      <w:r w:rsidRPr="00A96FD1">
        <w:rPr>
          <w:rFonts w:ascii="Tahoma" w:hAnsi="Tahoma" w:cs="Tahoma"/>
          <w:b/>
          <w:bCs/>
          <w:spacing w:val="-2"/>
          <w:w w:val="90"/>
          <w:sz w:val="22"/>
          <w:szCs w:val="22"/>
        </w:rPr>
        <w:t>Policy</w:t>
      </w:r>
    </w:p>
    <w:p w14:paraId="4C5B7940" w14:textId="77777777" w:rsidR="000E5877" w:rsidRPr="00A96FD1" w:rsidRDefault="000E5877">
      <w:pPr>
        <w:pStyle w:val="BodyText"/>
        <w:spacing w:before="20"/>
        <w:rPr>
          <w:rFonts w:ascii="Tahoma" w:hAnsi="Tahoma" w:cs="Tahoma"/>
          <w:sz w:val="22"/>
          <w:szCs w:val="22"/>
        </w:rPr>
      </w:pPr>
    </w:p>
    <w:tbl>
      <w:tblPr>
        <w:tblW w:w="0" w:type="auto"/>
        <w:tblInd w:w="125" w:type="dxa"/>
        <w:tblBorders>
          <w:top w:val="single" w:sz="6" w:space="0" w:color="BABABA"/>
          <w:left w:val="single" w:sz="6" w:space="0" w:color="BABABA"/>
          <w:bottom w:val="single" w:sz="6" w:space="0" w:color="BABABA"/>
          <w:right w:val="single" w:sz="6" w:space="0" w:color="BABABA"/>
          <w:insideH w:val="single" w:sz="6" w:space="0" w:color="BABABA"/>
          <w:insideV w:val="single" w:sz="6" w:space="0" w:color="BABABA"/>
        </w:tblBorders>
        <w:tblLayout w:type="fixed"/>
        <w:tblCellMar>
          <w:left w:w="0" w:type="dxa"/>
          <w:right w:w="0" w:type="dxa"/>
        </w:tblCellMar>
        <w:tblLook w:val="01E0" w:firstRow="1" w:lastRow="1" w:firstColumn="1" w:lastColumn="1" w:noHBand="0" w:noVBand="0"/>
      </w:tblPr>
      <w:tblGrid>
        <w:gridCol w:w="3043"/>
        <w:gridCol w:w="7101"/>
      </w:tblGrid>
      <w:tr w:rsidR="000E5877" w:rsidRPr="00A96FD1" w14:paraId="08B44868" w14:textId="77777777">
        <w:trPr>
          <w:trHeight w:val="521"/>
        </w:trPr>
        <w:tc>
          <w:tcPr>
            <w:tcW w:w="3043" w:type="dxa"/>
          </w:tcPr>
          <w:p w14:paraId="6C477226" w14:textId="77777777" w:rsidR="000E5877" w:rsidRPr="00A96FD1" w:rsidRDefault="002356D2">
            <w:pPr>
              <w:pStyle w:val="TableParagraph"/>
              <w:rPr>
                <w:rFonts w:ascii="Tahoma" w:hAnsi="Tahoma" w:cs="Tahoma"/>
              </w:rPr>
            </w:pPr>
            <w:r w:rsidRPr="00A96FD1">
              <w:rPr>
                <w:rFonts w:ascii="Tahoma" w:hAnsi="Tahoma" w:cs="Tahoma"/>
                <w:w w:val="105"/>
              </w:rPr>
              <w:t>Centre</w:t>
            </w:r>
            <w:r w:rsidRPr="00A96FD1">
              <w:rPr>
                <w:rFonts w:ascii="Tahoma" w:hAnsi="Tahoma" w:cs="Tahoma"/>
                <w:spacing w:val="9"/>
                <w:w w:val="110"/>
              </w:rPr>
              <w:t xml:space="preserve"> </w:t>
            </w:r>
            <w:r w:rsidRPr="00A96FD1">
              <w:rPr>
                <w:rFonts w:ascii="Tahoma" w:hAnsi="Tahoma" w:cs="Tahoma"/>
                <w:spacing w:val="-4"/>
                <w:w w:val="110"/>
              </w:rPr>
              <w:t>Name</w:t>
            </w:r>
          </w:p>
        </w:tc>
        <w:tc>
          <w:tcPr>
            <w:tcW w:w="7101" w:type="dxa"/>
          </w:tcPr>
          <w:p w14:paraId="0BF31D36" w14:textId="77777777" w:rsidR="000E5877" w:rsidRPr="00A96FD1" w:rsidRDefault="002356D2">
            <w:pPr>
              <w:pStyle w:val="TableParagraph"/>
              <w:ind w:left="128"/>
              <w:rPr>
                <w:rFonts w:ascii="Tahoma" w:hAnsi="Tahoma" w:cs="Tahoma"/>
              </w:rPr>
            </w:pPr>
            <w:r w:rsidRPr="00A96FD1">
              <w:rPr>
                <w:rFonts w:ascii="Tahoma" w:hAnsi="Tahoma" w:cs="Tahoma"/>
                <w:w w:val="110"/>
              </w:rPr>
              <w:t>Stretford</w:t>
            </w:r>
            <w:r w:rsidRPr="00A96FD1">
              <w:rPr>
                <w:rFonts w:ascii="Tahoma" w:hAnsi="Tahoma" w:cs="Tahoma"/>
                <w:spacing w:val="3"/>
                <w:w w:val="110"/>
              </w:rPr>
              <w:t xml:space="preserve"> </w:t>
            </w:r>
            <w:r w:rsidRPr="00A96FD1">
              <w:rPr>
                <w:rFonts w:ascii="Tahoma" w:hAnsi="Tahoma" w:cs="Tahoma"/>
                <w:w w:val="110"/>
              </w:rPr>
              <w:t>Grammar</w:t>
            </w:r>
            <w:r w:rsidRPr="00A96FD1">
              <w:rPr>
                <w:rFonts w:ascii="Tahoma" w:hAnsi="Tahoma" w:cs="Tahoma"/>
                <w:spacing w:val="3"/>
                <w:w w:val="110"/>
              </w:rPr>
              <w:t xml:space="preserve"> </w:t>
            </w:r>
            <w:r w:rsidRPr="00A96FD1">
              <w:rPr>
                <w:rFonts w:ascii="Tahoma" w:hAnsi="Tahoma" w:cs="Tahoma"/>
                <w:spacing w:val="-2"/>
                <w:w w:val="110"/>
              </w:rPr>
              <w:t>School</w:t>
            </w:r>
          </w:p>
        </w:tc>
      </w:tr>
      <w:tr w:rsidR="000E5877" w:rsidRPr="00A96FD1" w14:paraId="50ACC070" w14:textId="77777777">
        <w:trPr>
          <w:trHeight w:val="520"/>
        </w:trPr>
        <w:tc>
          <w:tcPr>
            <w:tcW w:w="3043" w:type="dxa"/>
          </w:tcPr>
          <w:p w14:paraId="074A8292" w14:textId="77777777" w:rsidR="000E5877" w:rsidRPr="00A96FD1" w:rsidRDefault="002356D2">
            <w:pPr>
              <w:pStyle w:val="TableParagraph"/>
              <w:rPr>
                <w:rFonts w:ascii="Tahoma" w:hAnsi="Tahoma" w:cs="Tahoma"/>
              </w:rPr>
            </w:pPr>
            <w:r w:rsidRPr="00A96FD1">
              <w:rPr>
                <w:rFonts w:ascii="Tahoma" w:hAnsi="Tahoma" w:cs="Tahoma"/>
                <w:w w:val="105"/>
              </w:rPr>
              <w:t>Centre</w:t>
            </w:r>
            <w:r w:rsidRPr="00A96FD1">
              <w:rPr>
                <w:rFonts w:ascii="Tahoma" w:hAnsi="Tahoma" w:cs="Tahoma"/>
                <w:spacing w:val="9"/>
                <w:w w:val="110"/>
              </w:rPr>
              <w:t xml:space="preserve"> </w:t>
            </w:r>
            <w:r w:rsidRPr="00A96FD1">
              <w:rPr>
                <w:rFonts w:ascii="Tahoma" w:hAnsi="Tahoma" w:cs="Tahoma"/>
                <w:spacing w:val="-2"/>
                <w:w w:val="110"/>
              </w:rPr>
              <w:t>Number</w:t>
            </w:r>
          </w:p>
        </w:tc>
        <w:tc>
          <w:tcPr>
            <w:tcW w:w="7101" w:type="dxa"/>
          </w:tcPr>
          <w:p w14:paraId="507FC4C6" w14:textId="77777777" w:rsidR="000E5877" w:rsidRPr="00A96FD1" w:rsidRDefault="002356D2">
            <w:pPr>
              <w:pStyle w:val="TableParagraph"/>
              <w:ind w:left="128"/>
              <w:rPr>
                <w:rFonts w:ascii="Tahoma" w:hAnsi="Tahoma" w:cs="Tahoma"/>
              </w:rPr>
            </w:pPr>
            <w:r w:rsidRPr="00A96FD1">
              <w:rPr>
                <w:rFonts w:ascii="Tahoma" w:hAnsi="Tahoma" w:cs="Tahoma"/>
                <w:spacing w:val="-2"/>
                <w:w w:val="105"/>
              </w:rPr>
              <w:t>33649</w:t>
            </w:r>
          </w:p>
        </w:tc>
      </w:tr>
      <w:tr w:rsidR="000E5877" w:rsidRPr="00A96FD1" w14:paraId="5995A67E" w14:textId="77777777">
        <w:trPr>
          <w:trHeight w:val="521"/>
        </w:trPr>
        <w:tc>
          <w:tcPr>
            <w:tcW w:w="3043" w:type="dxa"/>
          </w:tcPr>
          <w:p w14:paraId="0E5F60BB" w14:textId="77777777" w:rsidR="000E5877" w:rsidRPr="00A96FD1" w:rsidRDefault="002356D2">
            <w:pPr>
              <w:pStyle w:val="TableParagraph"/>
              <w:rPr>
                <w:rFonts w:ascii="Tahoma" w:hAnsi="Tahoma" w:cs="Tahoma"/>
              </w:rPr>
            </w:pPr>
            <w:r w:rsidRPr="00A96FD1">
              <w:rPr>
                <w:rFonts w:ascii="Tahoma" w:hAnsi="Tahoma" w:cs="Tahoma"/>
                <w:w w:val="110"/>
              </w:rPr>
              <w:t>Date</w:t>
            </w:r>
            <w:r w:rsidRPr="00A96FD1">
              <w:rPr>
                <w:rFonts w:ascii="Tahoma" w:hAnsi="Tahoma" w:cs="Tahoma"/>
                <w:spacing w:val="-5"/>
                <w:w w:val="110"/>
              </w:rPr>
              <w:t xml:space="preserve"> </w:t>
            </w:r>
            <w:r w:rsidRPr="00A96FD1">
              <w:rPr>
                <w:rFonts w:ascii="Tahoma" w:hAnsi="Tahoma" w:cs="Tahoma"/>
                <w:w w:val="110"/>
              </w:rPr>
              <w:t>policy</w:t>
            </w:r>
            <w:r w:rsidRPr="00A96FD1">
              <w:rPr>
                <w:rFonts w:ascii="Tahoma" w:hAnsi="Tahoma" w:cs="Tahoma"/>
                <w:spacing w:val="-5"/>
                <w:w w:val="110"/>
              </w:rPr>
              <w:t xml:space="preserve"> </w:t>
            </w:r>
            <w:r w:rsidRPr="00A96FD1">
              <w:rPr>
                <w:rFonts w:ascii="Tahoma" w:hAnsi="Tahoma" w:cs="Tahoma"/>
                <w:w w:val="110"/>
              </w:rPr>
              <w:t>first</w:t>
            </w:r>
            <w:r w:rsidRPr="00A96FD1">
              <w:rPr>
                <w:rFonts w:ascii="Tahoma" w:hAnsi="Tahoma" w:cs="Tahoma"/>
                <w:spacing w:val="-5"/>
                <w:w w:val="110"/>
              </w:rPr>
              <w:t xml:space="preserve"> </w:t>
            </w:r>
            <w:r w:rsidRPr="00A96FD1">
              <w:rPr>
                <w:rFonts w:ascii="Tahoma" w:hAnsi="Tahoma" w:cs="Tahoma"/>
                <w:spacing w:val="-2"/>
                <w:w w:val="110"/>
              </w:rPr>
              <w:t>created</w:t>
            </w:r>
          </w:p>
        </w:tc>
        <w:tc>
          <w:tcPr>
            <w:tcW w:w="7101" w:type="dxa"/>
          </w:tcPr>
          <w:p w14:paraId="7C0EA9D1" w14:textId="321A604E" w:rsidR="000E5877" w:rsidRPr="00A96FD1" w:rsidRDefault="00A96FD1">
            <w:pPr>
              <w:pStyle w:val="TableParagraph"/>
              <w:ind w:left="128"/>
              <w:rPr>
                <w:rFonts w:ascii="Tahoma" w:hAnsi="Tahoma" w:cs="Tahoma"/>
              </w:rPr>
            </w:pPr>
            <w:r w:rsidRPr="00A96FD1">
              <w:rPr>
                <w:rFonts w:ascii="Tahoma" w:hAnsi="Tahoma" w:cs="Tahoma"/>
                <w:spacing w:val="-2"/>
                <w:w w:val="110"/>
              </w:rPr>
              <w:t>30</w:t>
            </w:r>
            <w:r w:rsidR="002356D2" w:rsidRPr="00A96FD1">
              <w:rPr>
                <w:rFonts w:ascii="Tahoma" w:hAnsi="Tahoma" w:cs="Tahoma"/>
                <w:spacing w:val="-2"/>
                <w:w w:val="110"/>
              </w:rPr>
              <w:t>/10/202</w:t>
            </w:r>
            <w:r w:rsidR="00037F8F">
              <w:rPr>
                <w:rFonts w:ascii="Tahoma" w:hAnsi="Tahoma" w:cs="Tahoma"/>
                <w:spacing w:val="-2"/>
                <w:w w:val="110"/>
              </w:rPr>
              <w:t>5</w:t>
            </w:r>
          </w:p>
        </w:tc>
      </w:tr>
      <w:tr w:rsidR="000E5877" w:rsidRPr="00A96FD1" w14:paraId="1B777420" w14:textId="77777777">
        <w:trPr>
          <w:trHeight w:val="520"/>
        </w:trPr>
        <w:tc>
          <w:tcPr>
            <w:tcW w:w="3043" w:type="dxa"/>
          </w:tcPr>
          <w:p w14:paraId="5D211B72" w14:textId="77777777" w:rsidR="000E5877" w:rsidRPr="00A96FD1" w:rsidRDefault="002356D2">
            <w:pPr>
              <w:pStyle w:val="TableParagraph"/>
              <w:rPr>
                <w:rFonts w:ascii="Tahoma" w:hAnsi="Tahoma" w:cs="Tahoma"/>
              </w:rPr>
            </w:pPr>
            <w:r w:rsidRPr="00A96FD1">
              <w:rPr>
                <w:rFonts w:ascii="Tahoma" w:hAnsi="Tahoma" w:cs="Tahoma"/>
                <w:w w:val="110"/>
              </w:rPr>
              <w:t>Current</w:t>
            </w:r>
            <w:r w:rsidRPr="00A96FD1">
              <w:rPr>
                <w:rFonts w:ascii="Tahoma" w:hAnsi="Tahoma" w:cs="Tahoma"/>
                <w:spacing w:val="-8"/>
                <w:w w:val="110"/>
              </w:rPr>
              <w:t xml:space="preserve"> </w:t>
            </w:r>
            <w:r w:rsidRPr="00A96FD1">
              <w:rPr>
                <w:rFonts w:ascii="Tahoma" w:hAnsi="Tahoma" w:cs="Tahoma"/>
                <w:w w:val="110"/>
              </w:rPr>
              <w:t>policy</w:t>
            </w:r>
            <w:r w:rsidRPr="00A96FD1">
              <w:rPr>
                <w:rFonts w:ascii="Tahoma" w:hAnsi="Tahoma" w:cs="Tahoma"/>
                <w:spacing w:val="-7"/>
                <w:w w:val="110"/>
              </w:rPr>
              <w:t xml:space="preserve"> </w:t>
            </w:r>
            <w:r w:rsidRPr="00A96FD1">
              <w:rPr>
                <w:rFonts w:ascii="Tahoma" w:hAnsi="Tahoma" w:cs="Tahoma"/>
                <w:w w:val="110"/>
              </w:rPr>
              <w:t>approved</w:t>
            </w:r>
            <w:r w:rsidRPr="00A96FD1">
              <w:rPr>
                <w:rFonts w:ascii="Tahoma" w:hAnsi="Tahoma" w:cs="Tahoma"/>
                <w:spacing w:val="-8"/>
                <w:w w:val="110"/>
              </w:rPr>
              <w:t xml:space="preserve"> </w:t>
            </w:r>
            <w:r w:rsidRPr="00A96FD1">
              <w:rPr>
                <w:rFonts w:ascii="Tahoma" w:hAnsi="Tahoma" w:cs="Tahoma"/>
                <w:spacing w:val="-5"/>
                <w:w w:val="110"/>
              </w:rPr>
              <w:t>by</w:t>
            </w:r>
          </w:p>
        </w:tc>
        <w:tc>
          <w:tcPr>
            <w:tcW w:w="7101" w:type="dxa"/>
          </w:tcPr>
          <w:p w14:paraId="5A26BEED" w14:textId="77777777" w:rsidR="000E5877" w:rsidRPr="00A96FD1" w:rsidRDefault="002356D2">
            <w:pPr>
              <w:pStyle w:val="TableParagraph"/>
              <w:ind w:left="128"/>
              <w:rPr>
                <w:rFonts w:ascii="Tahoma" w:hAnsi="Tahoma" w:cs="Tahoma"/>
              </w:rPr>
            </w:pPr>
            <w:r w:rsidRPr="00A96FD1">
              <w:rPr>
                <w:rFonts w:ascii="Tahoma" w:hAnsi="Tahoma" w:cs="Tahoma"/>
                <w:w w:val="110"/>
              </w:rPr>
              <w:t>Standards</w:t>
            </w:r>
            <w:r w:rsidRPr="00A96FD1">
              <w:rPr>
                <w:rFonts w:ascii="Tahoma" w:hAnsi="Tahoma" w:cs="Tahoma"/>
                <w:spacing w:val="-14"/>
                <w:w w:val="110"/>
              </w:rPr>
              <w:t xml:space="preserve"> </w:t>
            </w:r>
            <w:r w:rsidRPr="00A96FD1">
              <w:rPr>
                <w:rFonts w:ascii="Tahoma" w:hAnsi="Tahoma" w:cs="Tahoma"/>
                <w:w w:val="110"/>
              </w:rPr>
              <w:t>and</w:t>
            </w:r>
            <w:r w:rsidRPr="00A96FD1">
              <w:rPr>
                <w:rFonts w:ascii="Tahoma" w:hAnsi="Tahoma" w:cs="Tahoma"/>
                <w:spacing w:val="-13"/>
                <w:w w:val="110"/>
              </w:rPr>
              <w:t xml:space="preserve"> </w:t>
            </w:r>
            <w:r w:rsidRPr="00A96FD1">
              <w:rPr>
                <w:rFonts w:ascii="Tahoma" w:hAnsi="Tahoma" w:cs="Tahoma"/>
                <w:w w:val="110"/>
              </w:rPr>
              <w:t>Curriculum</w:t>
            </w:r>
            <w:r w:rsidRPr="00A96FD1">
              <w:rPr>
                <w:rFonts w:ascii="Tahoma" w:hAnsi="Tahoma" w:cs="Tahoma"/>
                <w:spacing w:val="-13"/>
                <w:w w:val="110"/>
              </w:rPr>
              <w:t xml:space="preserve"> </w:t>
            </w:r>
            <w:r w:rsidRPr="00A96FD1">
              <w:rPr>
                <w:rFonts w:ascii="Tahoma" w:hAnsi="Tahoma" w:cs="Tahoma"/>
                <w:spacing w:val="-2"/>
                <w:w w:val="110"/>
              </w:rPr>
              <w:t>Governors</w:t>
            </w:r>
          </w:p>
        </w:tc>
      </w:tr>
      <w:tr w:rsidR="000E5877" w:rsidRPr="00A96FD1" w14:paraId="0CC95B17" w14:textId="77777777">
        <w:trPr>
          <w:trHeight w:val="520"/>
        </w:trPr>
        <w:tc>
          <w:tcPr>
            <w:tcW w:w="3043" w:type="dxa"/>
          </w:tcPr>
          <w:p w14:paraId="50AEA3ED" w14:textId="77777777" w:rsidR="000E5877" w:rsidRPr="00A96FD1" w:rsidRDefault="002356D2">
            <w:pPr>
              <w:pStyle w:val="TableParagraph"/>
              <w:rPr>
                <w:rFonts w:ascii="Tahoma" w:hAnsi="Tahoma" w:cs="Tahoma"/>
              </w:rPr>
            </w:pPr>
            <w:r w:rsidRPr="00A96FD1">
              <w:rPr>
                <w:rFonts w:ascii="Tahoma" w:hAnsi="Tahoma" w:cs="Tahoma"/>
                <w:w w:val="110"/>
              </w:rPr>
              <w:t>Current</w:t>
            </w:r>
            <w:r w:rsidRPr="00A96FD1">
              <w:rPr>
                <w:rFonts w:ascii="Tahoma" w:hAnsi="Tahoma" w:cs="Tahoma"/>
                <w:spacing w:val="-11"/>
                <w:w w:val="110"/>
              </w:rPr>
              <w:t xml:space="preserve"> </w:t>
            </w:r>
            <w:r w:rsidRPr="00A96FD1">
              <w:rPr>
                <w:rFonts w:ascii="Tahoma" w:hAnsi="Tahoma" w:cs="Tahoma"/>
                <w:w w:val="110"/>
              </w:rPr>
              <w:t>policy</w:t>
            </w:r>
            <w:r w:rsidRPr="00A96FD1">
              <w:rPr>
                <w:rFonts w:ascii="Tahoma" w:hAnsi="Tahoma" w:cs="Tahoma"/>
                <w:spacing w:val="-10"/>
                <w:w w:val="110"/>
              </w:rPr>
              <w:t xml:space="preserve"> </w:t>
            </w:r>
            <w:r w:rsidRPr="00A96FD1">
              <w:rPr>
                <w:rFonts w:ascii="Tahoma" w:hAnsi="Tahoma" w:cs="Tahoma"/>
                <w:w w:val="110"/>
              </w:rPr>
              <w:t>reviewed</w:t>
            </w:r>
            <w:r w:rsidRPr="00A96FD1">
              <w:rPr>
                <w:rFonts w:ascii="Tahoma" w:hAnsi="Tahoma" w:cs="Tahoma"/>
                <w:spacing w:val="-10"/>
                <w:w w:val="110"/>
              </w:rPr>
              <w:t xml:space="preserve"> </w:t>
            </w:r>
            <w:r w:rsidRPr="00A96FD1">
              <w:rPr>
                <w:rFonts w:ascii="Tahoma" w:hAnsi="Tahoma" w:cs="Tahoma"/>
                <w:spacing w:val="-5"/>
                <w:w w:val="110"/>
              </w:rPr>
              <w:t>by</w:t>
            </w:r>
          </w:p>
        </w:tc>
        <w:tc>
          <w:tcPr>
            <w:tcW w:w="7101" w:type="dxa"/>
          </w:tcPr>
          <w:p w14:paraId="56D38CB2" w14:textId="77777777" w:rsidR="000E5877" w:rsidRPr="00A96FD1" w:rsidRDefault="002356D2">
            <w:pPr>
              <w:pStyle w:val="TableParagraph"/>
              <w:ind w:left="128"/>
              <w:rPr>
                <w:rFonts w:ascii="Tahoma" w:hAnsi="Tahoma" w:cs="Tahoma"/>
              </w:rPr>
            </w:pPr>
            <w:r w:rsidRPr="00A96FD1">
              <w:rPr>
                <w:rFonts w:ascii="Tahoma" w:hAnsi="Tahoma" w:cs="Tahoma"/>
                <w:w w:val="110"/>
              </w:rPr>
              <w:t>Standards</w:t>
            </w:r>
            <w:r w:rsidRPr="00A96FD1">
              <w:rPr>
                <w:rFonts w:ascii="Tahoma" w:hAnsi="Tahoma" w:cs="Tahoma"/>
                <w:spacing w:val="-14"/>
                <w:w w:val="110"/>
              </w:rPr>
              <w:t xml:space="preserve"> </w:t>
            </w:r>
            <w:r w:rsidRPr="00A96FD1">
              <w:rPr>
                <w:rFonts w:ascii="Tahoma" w:hAnsi="Tahoma" w:cs="Tahoma"/>
                <w:w w:val="110"/>
              </w:rPr>
              <w:t>and</w:t>
            </w:r>
            <w:r w:rsidRPr="00A96FD1">
              <w:rPr>
                <w:rFonts w:ascii="Tahoma" w:hAnsi="Tahoma" w:cs="Tahoma"/>
                <w:spacing w:val="-13"/>
                <w:w w:val="110"/>
              </w:rPr>
              <w:t xml:space="preserve"> </w:t>
            </w:r>
            <w:r w:rsidRPr="00A96FD1">
              <w:rPr>
                <w:rFonts w:ascii="Tahoma" w:hAnsi="Tahoma" w:cs="Tahoma"/>
                <w:w w:val="110"/>
              </w:rPr>
              <w:t>Curriculum</w:t>
            </w:r>
            <w:r w:rsidRPr="00A96FD1">
              <w:rPr>
                <w:rFonts w:ascii="Tahoma" w:hAnsi="Tahoma" w:cs="Tahoma"/>
                <w:spacing w:val="-13"/>
                <w:w w:val="110"/>
              </w:rPr>
              <w:t xml:space="preserve"> </w:t>
            </w:r>
            <w:r w:rsidRPr="00A96FD1">
              <w:rPr>
                <w:rFonts w:ascii="Tahoma" w:hAnsi="Tahoma" w:cs="Tahoma"/>
                <w:spacing w:val="-2"/>
                <w:w w:val="110"/>
              </w:rPr>
              <w:t>Governors</w:t>
            </w:r>
          </w:p>
        </w:tc>
      </w:tr>
      <w:tr w:rsidR="000E5877" w:rsidRPr="00A96FD1" w14:paraId="60E0EC0B" w14:textId="77777777">
        <w:trPr>
          <w:trHeight w:val="521"/>
        </w:trPr>
        <w:tc>
          <w:tcPr>
            <w:tcW w:w="3043" w:type="dxa"/>
          </w:tcPr>
          <w:p w14:paraId="23B82D57" w14:textId="77777777" w:rsidR="000E5877" w:rsidRPr="00A96FD1" w:rsidRDefault="002356D2">
            <w:pPr>
              <w:pStyle w:val="TableParagraph"/>
              <w:rPr>
                <w:rFonts w:ascii="Tahoma" w:hAnsi="Tahoma" w:cs="Tahoma"/>
              </w:rPr>
            </w:pPr>
            <w:r w:rsidRPr="00A96FD1">
              <w:rPr>
                <w:rFonts w:ascii="Tahoma" w:hAnsi="Tahoma" w:cs="Tahoma"/>
                <w:w w:val="110"/>
              </w:rPr>
              <w:t>Date</w:t>
            </w:r>
            <w:r w:rsidRPr="00A96FD1">
              <w:rPr>
                <w:rFonts w:ascii="Tahoma" w:hAnsi="Tahoma" w:cs="Tahoma"/>
                <w:spacing w:val="-5"/>
                <w:w w:val="110"/>
              </w:rPr>
              <w:t xml:space="preserve"> </w:t>
            </w:r>
            <w:r w:rsidRPr="00A96FD1">
              <w:rPr>
                <w:rFonts w:ascii="Tahoma" w:hAnsi="Tahoma" w:cs="Tahoma"/>
                <w:w w:val="110"/>
              </w:rPr>
              <w:t>of</w:t>
            </w:r>
            <w:r w:rsidRPr="00A96FD1">
              <w:rPr>
                <w:rFonts w:ascii="Tahoma" w:hAnsi="Tahoma" w:cs="Tahoma"/>
                <w:spacing w:val="-5"/>
                <w:w w:val="110"/>
              </w:rPr>
              <w:t xml:space="preserve"> </w:t>
            </w:r>
            <w:r w:rsidRPr="00A96FD1">
              <w:rPr>
                <w:rFonts w:ascii="Tahoma" w:hAnsi="Tahoma" w:cs="Tahoma"/>
                <w:w w:val="110"/>
              </w:rPr>
              <w:t>next</w:t>
            </w:r>
            <w:r w:rsidRPr="00A96FD1">
              <w:rPr>
                <w:rFonts w:ascii="Tahoma" w:hAnsi="Tahoma" w:cs="Tahoma"/>
                <w:spacing w:val="-5"/>
                <w:w w:val="110"/>
              </w:rPr>
              <w:t xml:space="preserve"> </w:t>
            </w:r>
            <w:r w:rsidRPr="00A96FD1">
              <w:rPr>
                <w:rFonts w:ascii="Tahoma" w:hAnsi="Tahoma" w:cs="Tahoma"/>
                <w:spacing w:val="-2"/>
                <w:w w:val="110"/>
              </w:rPr>
              <w:t>review</w:t>
            </w:r>
          </w:p>
        </w:tc>
        <w:tc>
          <w:tcPr>
            <w:tcW w:w="7101" w:type="dxa"/>
          </w:tcPr>
          <w:p w14:paraId="6BB02DFB" w14:textId="03A53957" w:rsidR="000E5877" w:rsidRPr="00A96FD1" w:rsidRDefault="002356D2">
            <w:pPr>
              <w:pStyle w:val="TableParagraph"/>
              <w:ind w:left="128"/>
              <w:rPr>
                <w:rFonts w:ascii="Tahoma" w:hAnsi="Tahoma" w:cs="Tahoma"/>
              </w:rPr>
            </w:pPr>
            <w:r w:rsidRPr="00A96FD1">
              <w:rPr>
                <w:rFonts w:ascii="Tahoma" w:hAnsi="Tahoma" w:cs="Tahoma"/>
                <w:spacing w:val="-2"/>
                <w:w w:val="110"/>
              </w:rPr>
              <w:t>30/</w:t>
            </w:r>
            <w:r w:rsidR="00A96FD1" w:rsidRPr="00A96FD1">
              <w:rPr>
                <w:rFonts w:ascii="Tahoma" w:hAnsi="Tahoma" w:cs="Tahoma"/>
                <w:spacing w:val="-2"/>
                <w:w w:val="110"/>
              </w:rPr>
              <w:t>10</w:t>
            </w:r>
            <w:r w:rsidRPr="00A96FD1">
              <w:rPr>
                <w:rFonts w:ascii="Tahoma" w:hAnsi="Tahoma" w:cs="Tahoma"/>
                <w:spacing w:val="-2"/>
                <w:w w:val="110"/>
              </w:rPr>
              <w:t>/202</w:t>
            </w:r>
            <w:r w:rsidR="00037F8F">
              <w:rPr>
                <w:rFonts w:ascii="Tahoma" w:hAnsi="Tahoma" w:cs="Tahoma"/>
                <w:spacing w:val="-2"/>
                <w:w w:val="110"/>
              </w:rPr>
              <w:t>6</w:t>
            </w:r>
          </w:p>
        </w:tc>
      </w:tr>
    </w:tbl>
    <w:p w14:paraId="2FCC578F" w14:textId="77777777" w:rsidR="000E5877" w:rsidRPr="00A96FD1" w:rsidRDefault="000E5877">
      <w:pPr>
        <w:pStyle w:val="BodyText"/>
        <w:rPr>
          <w:rFonts w:ascii="Tahoma" w:hAnsi="Tahoma" w:cs="Tahoma"/>
          <w:sz w:val="22"/>
          <w:szCs w:val="22"/>
        </w:rPr>
      </w:pPr>
    </w:p>
    <w:p w14:paraId="4D47E290" w14:textId="77777777" w:rsidR="000E5877" w:rsidRPr="00A96FD1" w:rsidRDefault="000E5877">
      <w:pPr>
        <w:pStyle w:val="BodyText"/>
        <w:spacing w:before="204"/>
        <w:rPr>
          <w:rFonts w:ascii="Tahoma" w:hAnsi="Tahoma" w:cs="Tahoma"/>
          <w:sz w:val="22"/>
          <w:szCs w:val="22"/>
        </w:rPr>
      </w:pPr>
    </w:p>
    <w:p w14:paraId="59CB9171" w14:textId="77777777" w:rsidR="000E5877" w:rsidRPr="00A96FD1" w:rsidRDefault="002356D2">
      <w:pPr>
        <w:ind w:left="110"/>
        <w:rPr>
          <w:rFonts w:ascii="Tahoma" w:hAnsi="Tahoma" w:cs="Tahoma"/>
          <w:b/>
          <w:bCs/>
        </w:rPr>
      </w:pPr>
      <w:r w:rsidRPr="00A96FD1">
        <w:rPr>
          <w:rFonts w:ascii="Tahoma" w:hAnsi="Tahoma" w:cs="Tahoma"/>
          <w:b/>
          <w:bCs/>
          <w:w w:val="90"/>
        </w:rPr>
        <w:t>Key</w:t>
      </w:r>
      <w:r w:rsidRPr="00A96FD1">
        <w:rPr>
          <w:rFonts w:ascii="Tahoma" w:hAnsi="Tahoma" w:cs="Tahoma"/>
          <w:b/>
          <w:bCs/>
          <w:spacing w:val="-4"/>
          <w:w w:val="90"/>
        </w:rPr>
        <w:t xml:space="preserve"> </w:t>
      </w:r>
      <w:r w:rsidRPr="00A96FD1">
        <w:rPr>
          <w:rFonts w:ascii="Tahoma" w:hAnsi="Tahoma" w:cs="Tahoma"/>
          <w:b/>
          <w:bCs/>
          <w:w w:val="90"/>
        </w:rPr>
        <w:t>staff</w:t>
      </w:r>
      <w:r w:rsidRPr="00A96FD1">
        <w:rPr>
          <w:rFonts w:ascii="Tahoma" w:hAnsi="Tahoma" w:cs="Tahoma"/>
          <w:b/>
          <w:bCs/>
          <w:spacing w:val="-1"/>
          <w:w w:val="90"/>
        </w:rPr>
        <w:t xml:space="preserve"> </w:t>
      </w:r>
      <w:r w:rsidRPr="00A96FD1">
        <w:rPr>
          <w:rFonts w:ascii="Tahoma" w:hAnsi="Tahoma" w:cs="Tahoma"/>
          <w:b/>
          <w:bCs/>
          <w:w w:val="90"/>
        </w:rPr>
        <w:t>involved</w:t>
      </w:r>
      <w:r w:rsidRPr="00A96FD1">
        <w:rPr>
          <w:rFonts w:ascii="Tahoma" w:hAnsi="Tahoma" w:cs="Tahoma"/>
          <w:b/>
          <w:bCs/>
          <w:spacing w:val="-4"/>
          <w:w w:val="90"/>
        </w:rPr>
        <w:t xml:space="preserve"> </w:t>
      </w:r>
      <w:r w:rsidRPr="00A96FD1">
        <w:rPr>
          <w:rFonts w:ascii="Tahoma" w:hAnsi="Tahoma" w:cs="Tahoma"/>
          <w:b/>
          <w:bCs/>
          <w:w w:val="90"/>
        </w:rPr>
        <w:t>in</w:t>
      </w:r>
      <w:r w:rsidRPr="00A96FD1">
        <w:rPr>
          <w:rFonts w:ascii="Tahoma" w:hAnsi="Tahoma" w:cs="Tahoma"/>
          <w:b/>
          <w:bCs/>
          <w:spacing w:val="-1"/>
          <w:w w:val="90"/>
        </w:rPr>
        <w:t xml:space="preserve"> </w:t>
      </w:r>
      <w:r w:rsidRPr="00A96FD1">
        <w:rPr>
          <w:rFonts w:ascii="Tahoma" w:hAnsi="Tahoma" w:cs="Tahoma"/>
          <w:b/>
          <w:bCs/>
          <w:w w:val="90"/>
        </w:rPr>
        <w:t>the</w:t>
      </w:r>
      <w:r w:rsidRPr="00A96FD1">
        <w:rPr>
          <w:rFonts w:ascii="Tahoma" w:hAnsi="Tahoma" w:cs="Tahoma"/>
          <w:b/>
          <w:bCs/>
          <w:spacing w:val="-3"/>
          <w:w w:val="90"/>
        </w:rPr>
        <w:t xml:space="preserve"> </w:t>
      </w:r>
      <w:r w:rsidRPr="00A96FD1">
        <w:rPr>
          <w:rFonts w:ascii="Tahoma" w:hAnsi="Tahoma" w:cs="Tahoma"/>
          <w:b/>
          <w:bCs/>
          <w:spacing w:val="-2"/>
          <w:w w:val="90"/>
        </w:rPr>
        <w:t>policy</w:t>
      </w:r>
    </w:p>
    <w:p w14:paraId="719781CD" w14:textId="77777777" w:rsidR="000E5877" w:rsidRPr="00A96FD1" w:rsidRDefault="000E5877">
      <w:pPr>
        <w:pStyle w:val="BodyText"/>
        <w:spacing w:before="20"/>
        <w:rPr>
          <w:rFonts w:ascii="Tahoma" w:hAnsi="Tahoma" w:cs="Tahoma"/>
          <w:sz w:val="22"/>
          <w:szCs w:val="22"/>
        </w:rPr>
      </w:pPr>
    </w:p>
    <w:tbl>
      <w:tblPr>
        <w:tblW w:w="0" w:type="auto"/>
        <w:tblInd w:w="125" w:type="dxa"/>
        <w:tblBorders>
          <w:top w:val="single" w:sz="6" w:space="0" w:color="BABABA"/>
          <w:left w:val="single" w:sz="6" w:space="0" w:color="BABABA"/>
          <w:bottom w:val="single" w:sz="6" w:space="0" w:color="BABABA"/>
          <w:right w:val="single" w:sz="6" w:space="0" w:color="BABABA"/>
          <w:insideH w:val="single" w:sz="6" w:space="0" w:color="BABABA"/>
          <w:insideV w:val="single" w:sz="6" w:space="0" w:color="BABABA"/>
        </w:tblBorders>
        <w:tblLayout w:type="fixed"/>
        <w:tblCellMar>
          <w:left w:w="0" w:type="dxa"/>
          <w:right w:w="0" w:type="dxa"/>
        </w:tblCellMar>
        <w:tblLook w:val="01E0" w:firstRow="1" w:lastRow="1" w:firstColumn="1" w:lastColumn="1" w:noHBand="0" w:noVBand="0"/>
      </w:tblPr>
      <w:tblGrid>
        <w:gridCol w:w="3043"/>
        <w:gridCol w:w="7101"/>
      </w:tblGrid>
      <w:tr w:rsidR="000E5877" w:rsidRPr="00A96FD1" w14:paraId="4991592A" w14:textId="77777777">
        <w:trPr>
          <w:trHeight w:val="521"/>
        </w:trPr>
        <w:tc>
          <w:tcPr>
            <w:tcW w:w="3043" w:type="dxa"/>
          </w:tcPr>
          <w:p w14:paraId="5C5B88F0" w14:textId="77777777" w:rsidR="000E5877" w:rsidRPr="00A96FD1" w:rsidRDefault="002356D2">
            <w:pPr>
              <w:pStyle w:val="TableParagraph"/>
              <w:spacing w:before="130"/>
              <w:rPr>
                <w:rFonts w:ascii="Tahoma" w:hAnsi="Tahoma" w:cs="Tahoma"/>
              </w:rPr>
            </w:pPr>
            <w:r w:rsidRPr="00A96FD1">
              <w:rPr>
                <w:rFonts w:ascii="Tahoma" w:hAnsi="Tahoma" w:cs="Tahoma"/>
                <w:spacing w:val="-4"/>
              </w:rPr>
              <w:t>Role</w:t>
            </w:r>
          </w:p>
        </w:tc>
        <w:tc>
          <w:tcPr>
            <w:tcW w:w="7101" w:type="dxa"/>
          </w:tcPr>
          <w:p w14:paraId="3EA13595" w14:textId="77777777" w:rsidR="000E5877" w:rsidRPr="00A96FD1" w:rsidRDefault="002356D2">
            <w:pPr>
              <w:pStyle w:val="TableParagraph"/>
              <w:spacing w:before="130"/>
              <w:ind w:left="128"/>
              <w:rPr>
                <w:rFonts w:ascii="Tahoma" w:hAnsi="Tahoma" w:cs="Tahoma"/>
              </w:rPr>
            </w:pPr>
            <w:r w:rsidRPr="00A96FD1">
              <w:rPr>
                <w:rFonts w:ascii="Tahoma" w:hAnsi="Tahoma" w:cs="Tahoma"/>
                <w:spacing w:val="-4"/>
              </w:rPr>
              <w:t>Name</w:t>
            </w:r>
          </w:p>
        </w:tc>
      </w:tr>
      <w:tr w:rsidR="000E5877" w:rsidRPr="00A96FD1" w14:paraId="3B5EFB71" w14:textId="77777777">
        <w:trPr>
          <w:trHeight w:val="521"/>
        </w:trPr>
        <w:tc>
          <w:tcPr>
            <w:tcW w:w="3043" w:type="dxa"/>
          </w:tcPr>
          <w:p w14:paraId="68167766" w14:textId="712A4B8D" w:rsidR="000E5877" w:rsidRPr="00A96FD1" w:rsidRDefault="00A96FD1">
            <w:pPr>
              <w:pStyle w:val="TableParagraph"/>
              <w:rPr>
                <w:rFonts w:ascii="Tahoma" w:hAnsi="Tahoma" w:cs="Tahoma"/>
              </w:rPr>
            </w:pPr>
            <w:r>
              <w:rPr>
                <w:rFonts w:ascii="Tahoma" w:hAnsi="Tahoma" w:cs="Tahoma"/>
                <w:w w:val="110"/>
              </w:rPr>
              <w:t>Head of Centre</w:t>
            </w:r>
          </w:p>
        </w:tc>
        <w:tc>
          <w:tcPr>
            <w:tcW w:w="7101" w:type="dxa"/>
          </w:tcPr>
          <w:p w14:paraId="40EF6769" w14:textId="77777777" w:rsidR="000E5877" w:rsidRPr="00A96FD1" w:rsidRDefault="002356D2">
            <w:pPr>
              <w:pStyle w:val="TableParagraph"/>
              <w:ind w:left="128"/>
              <w:rPr>
                <w:rFonts w:ascii="Tahoma" w:hAnsi="Tahoma" w:cs="Tahoma"/>
              </w:rPr>
            </w:pPr>
            <w:r w:rsidRPr="00A96FD1">
              <w:rPr>
                <w:rFonts w:ascii="Tahoma" w:hAnsi="Tahoma" w:cs="Tahoma"/>
                <w:w w:val="105"/>
              </w:rPr>
              <w:t>Michael</w:t>
            </w:r>
            <w:r w:rsidRPr="00A96FD1">
              <w:rPr>
                <w:rFonts w:ascii="Tahoma" w:hAnsi="Tahoma" w:cs="Tahoma"/>
                <w:spacing w:val="11"/>
                <w:w w:val="110"/>
              </w:rPr>
              <w:t xml:space="preserve"> </w:t>
            </w:r>
            <w:r w:rsidRPr="00A96FD1">
              <w:rPr>
                <w:rFonts w:ascii="Tahoma" w:hAnsi="Tahoma" w:cs="Tahoma"/>
                <w:spacing w:val="-2"/>
                <w:w w:val="110"/>
              </w:rPr>
              <w:t>Mullins</w:t>
            </w:r>
          </w:p>
        </w:tc>
      </w:tr>
      <w:tr w:rsidR="000E5877" w:rsidRPr="00A96FD1" w14:paraId="6371F184" w14:textId="77777777">
        <w:trPr>
          <w:trHeight w:val="521"/>
        </w:trPr>
        <w:tc>
          <w:tcPr>
            <w:tcW w:w="3043" w:type="dxa"/>
          </w:tcPr>
          <w:p w14:paraId="45E0DECA" w14:textId="77777777" w:rsidR="000E5877" w:rsidRPr="00A96FD1" w:rsidRDefault="002356D2">
            <w:pPr>
              <w:pStyle w:val="TableParagraph"/>
              <w:rPr>
                <w:rFonts w:ascii="Tahoma" w:hAnsi="Tahoma" w:cs="Tahoma"/>
              </w:rPr>
            </w:pPr>
            <w:r w:rsidRPr="00A96FD1">
              <w:rPr>
                <w:rFonts w:ascii="Tahoma" w:hAnsi="Tahoma" w:cs="Tahoma"/>
                <w:w w:val="105"/>
              </w:rPr>
              <w:t xml:space="preserve">Senior </w:t>
            </w:r>
            <w:r w:rsidRPr="00A96FD1">
              <w:rPr>
                <w:rFonts w:ascii="Tahoma" w:hAnsi="Tahoma" w:cs="Tahoma"/>
                <w:spacing w:val="-2"/>
                <w:w w:val="105"/>
              </w:rPr>
              <w:t>leader(s)</w:t>
            </w:r>
          </w:p>
        </w:tc>
        <w:tc>
          <w:tcPr>
            <w:tcW w:w="7101" w:type="dxa"/>
          </w:tcPr>
          <w:p w14:paraId="5ECFC2D3" w14:textId="77777777" w:rsidR="000E5877" w:rsidRPr="00A96FD1" w:rsidRDefault="002356D2">
            <w:pPr>
              <w:pStyle w:val="TableParagraph"/>
              <w:ind w:left="128"/>
              <w:rPr>
                <w:rFonts w:ascii="Tahoma" w:hAnsi="Tahoma" w:cs="Tahoma"/>
              </w:rPr>
            </w:pPr>
            <w:r w:rsidRPr="00A96FD1">
              <w:rPr>
                <w:rFonts w:ascii="Tahoma" w:hAnsi="Tahoma" w:cs="Tahoma"/>
                <w:w w:val="105"/>
              </w:rPr>
              <w:t>David</w:t>
            </w:r>
            <w:r w:rsidRPr="00A96FD1">
              <w:rPr>
                <w:rFonts w:ascii="Tahoma" w:hAnsi="Tahoma" w:cs="Tahoma"/>
                <w:spacing w:val="4"/>
                <w:w w:val="105"/>
              </w:rPr>
              <w:t xml:space="preserve"> </w:t>
            </w:r>
            <w:r w:rsidRPr="00A96FD1">
              <w:rPr>
                <w:rFonts w:ascii="Tahoma" w:hAnsi="Tahoma" w:cs="Tahoma"/>
                <w:spacing w:val="-2"/>
                <w:w w:val="105"/>
              </w:rPr>
              <w:t>Price</w:t>
            </w:r>
          </w:p>
        </w:tc>
      </w:tr>
      <w:tr w:rsidR="000E5877" w:rsidRPr="00A96FD1" w14:paraId="67D3556C" w14:textId="77777777">
        <w:trPr>
          <w:trHeight w:val="521"/>
        </w:trPr>
        <w:tc>
          <w:tcPr>
            <w:tcW w:w="3043" w:type="dxa"/>
          </w:tcPr>
          <w:p w14:paraId="254B3F21" w14:textId="55005843" w:rsidR="000E5877" w:rsidRPr="00A96FD1" w:rsidRDefault="002356D2">
            <w:pPr>
              <w:pStyle w:val="TableParagraph"/>
              <w:rPr>
                <w:rFonts w:ascii="Tahoma" w:hAnsi="Tahoma" w:cs="Tahoma"/>
              </w:rPr>
            </w:pPr>
            <w:r w:rsidRPr="00A96FD1">
              <w:rPr>
                <w:rFonts w:ascii="Tahoma" w:hAnsi="Tahoma" w:cs="Tahoma"/>
              </w:rPr>
              <w:t>Exams</w:t>
            </w:r>
            <w:r w:rsidRPr="00A96FD1">
              <w:rPr>
                <w:rFonts w:ascii="Tahoma" w:hAnsi="Tahoma" w:cs="Tahoma"/>
                <w:spacing w:val="10"/>
              </w:rPr>
              <w:t xml:space="preserve"> </w:t>
            </w:r>
            <w:r w:rsidR="00037F8F">
              <w:rPr>
                <w:rFonts w:ascii="Tahoma" w:hAnsi="Tahoma" w:cs="Tahoma"/>
                <w:spacing w:val="-2"/>
              </w:rPr>
              <w:t>O</w:t>
            </w:r>
            <w:r w:rsidRPr="00A96FD1">
              <w:rPr>
                <w:rFonts w:ascii="Tahoma" w:hAnsi="Tahoma" w:cs="Tahoma"/>
                <w:spacing w:val="-2"/>
              </w:rPr>
              <w:t>fficer</w:t>
            </w:r>
            <w:r w:rsidR="00037F8F">
              <w:rPr>
                <w:rFonts w:ascii="Tahoma" w:hAnsi="Tahoma" w:cs="Tahoma"/>
                <w:spacing w:val="-2"/>
              </w:rPr>
              <w:t>s</w:t>
            </w:r>
          </w:p>
        </w:tc>
        <w:tc>
          <w:tcPr>
            <w:tcW w:w="7101" w:type="dxa"/>
          </w:tcPr>
          <w:p w14:paraId="52C19739" w14:textId="292574EC" w:rsidR="000E5877" w:rsidRPr="00A96FD1" w:rsidRDefault="002356D2">
            <w:pPr>
              <w:pStyle w:val="TableParagraph"/>
              <w:ind w:left="128"/>
              <w:rPr>
                <w:rFonts w:ascii="Tahoma" w:hAnsi="Tahoma" w:cs="Tahoma"/>
              </w:rPr>
            </w:pPr>
            <w:r w:rsidRPr="00A96FD1">
              <w:rPr>
                <w:rFonts w:ascii="Tahoma" w:hAnsi="Tahoma" w:cs="Tahoma"/>
                <w:w w:val="105"/>
              </w:rPr>
              <w:t>Owen</w:t>
            </w:r>
            <w:r w:rsidRPr="00A96FD1">
              <w:rPr>
                <w:rFonts w:ascii="Tahoma" w:hAnsi="Tahoma" w:cs="Tahoma"/>
                <w:spacing w:val="3"/>
                <w:w w:val="110"/>
              </w:rPr>
              <w:t xml:space="preserve"> </w:t>
            </w:r>
            <w:r w:rsidRPr="00A96FD1">
              <w:rPr>
                <w:rFonts w:ascii="Tahoma" w:hAnsi="Tahoma" w:cs="Tahoma"/>
                <w:spacing w:val="-2"/>
                <w:w w:val="110"/>
              </w:rPr>
              <w:t>Chadbond</w:t>
            </w:r>
            <w:r w:rsidR="00037F8F">
              <w:rPr>
                <w:rFonts w:ascii="Tahoma" w:hAnsi="Tahoma" w:cs="Tahoma"/>
                <w:spacing w:val="-2"/>
                <w:w w:val="110"/>
              </w:rPr>
              <w:t xml:space="preserve"> and Karen Gratrix</w:t>
            </w:r>
          </w:p>
        </w:tc>
      </w:tr>
      <w:tr w:rsidR="000E5877" w:rsidRPr="00A96FD1" w14:paraId="1A62548C" w14:textId="77777777">
        <w:trPr>
          <w:trHeight w:val="521"/>
        </w:trPr>
        <w:tc>
          <w:tcPr>
            <w:tcW w:w="3043" w:type="dxa"/>
          </w:tcPr>
          <w:p w14:paraId="318109C5" w14:textId="77777777" w:rsidR="000E5877" w:rsidRPr="00A96FD1" w:rsidRDefault="002356D2">
            <w:pPr>
              <w:pStyle w:val="TableParagraph"/>
              <w:rPr>
                <w:rFonts w:ascii="Tahoma" w:hAnsi="Tahoma" w:cs="Tahoma"/>
              </w:rPr>
            </w:pPr>
            <w:r w:rsidRPr="00A96FD1">
              <w:rPr>
                <w:rFonts w:ascii="Tahoma" w:hAnsi="Tahoma" w:cs="Tahoma"/>
                <w:w w:val="110"/>
              </w:rPr>
              <w:t>Other staff</w:t>
            </w:r>
            <w:r w:rsidRPr="00A96FD1">
              <w:rPr>
                <w:rFonts w:ascii="Tahoma" w:hAnsi="Tahoma" w:cs="Tahoma"/>
                <w:spacing w:val="1"/>
                <w:w w:val="110"/>
              </w:rPr>
              <w:t xml:space="preserve"> </w:t>
            </w:r>
            <w:r w:rsidRPr="00A96FD1">
              <w:rPr>
                <w:rFonts w:ascii="Tahoma" w:hAnsi="Tahoma" w:cs="Tahoma"/>
                <w:w w:val="110"/>
              </w:rPr>
              <w:t>(if</w:t>
            </w:r>
            <w:r w:rsidRPr="00A96FD1">
              <w:rPr>
                <w:rFonts w:ascii="Tahoma" w:hAnsi="Tahoma" w:cs="Tahoma"/>
                <w:spacing w:val="1"/>
                <w:w w:val="110"/>
              </w:rPr>
              <w:t xml:space="preserve"> </w:t>
            </w:r>
            <w:r w:rsidRPr="00A96FD1">
              <w:rPr>
                <w:rFonts w:ascii="Tahoma" w:hAnsi="Tahoma" w:cs="Tahoma"/>
                <w:spacing w:val="-2"/>
                <w:w w:val="110"/>
              </w:rPr>
              <w:t>applicable)</w:t>
            </w:r>
          </w:p>
        </w:tc>
        <w:tc>
          <w:tcPr>
            <w:tcW w:w="7101" w:type="dxa"/>
          </w:tcPr>
          <w:p w14:paraId="3E6095DF" w14:textId="77777777" w:rsidR="000E5877" w:rsidRPr="00A96FD1" w:rsidRDefault="000E5877">
            <w:pPr>
              <w:pStyle w:val="TableParagraph"/>
              <w:spacing w:before="0"/>
              <w:ind w:left="0"/>
              <w:rPr>
                <w:rFonts w:ascii="Tahoma" w:hAnsi="Tahoma" w:cs="Tahoma"/>
              </w:rPr>
            </w:pPr>
          </w:p>
        </w:tc>
      </w:tr>
    </w:tbl>
    <w:p w14:paraId="49522BBE" w14:textId="77777777" w:rsidR="000E5877" w:rsidRPr="00A96FD1" w:rsidRDefault="000E5877">
      <w:pPr>
        <w:pStyle w:val="BodyText"/>
        <w:rPr>
          <w:rFonts w:ascii="Tahoma" w:hAnsi="Tahoma" w:cs="Tahoma"/>
          <w:sz w:val="22"/>
          <w:szCs w:val="22"/>
        </w:rPr>
      </w:pPr>
    </w:p>
    <w:p w14:paraId="7064EA4B" w14:textId="77777777" w:rsidR="000E5877" w:rsidRPr="00A96FD1" w:rsidRDefault="000E5877">
      <w:pPr>
        <w:pStyle w:val="BodyText"/>
        <w:spacing w:before="53"/>
        <w:rPr>
          <w:rFonts w:ascii="Tahoma" w:hAnsi="Tahoma" w:cs="Tahoma"/>
          <w:sz w:val="22"/>
          <w:szCs w:val="22"/>
        </w:rPr>
      </w:pPr>
    </w:p>
    <w:p w14:paraId="6A7D2A04" w14:textId="77777777"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This</w:t>
      </w:r>
      <w:r w:rsidRPr="00A96FD1">
        <w:rPr>
          <w:rFonts w:ascii="Tahoma" w:hAnsi="Tahoma" w:cs="Tahoma"/>
          <w:spacing w:val="-1"/>
          <w:w w:val="110"/>
          <w:sz w:val="22"/>
          <w:szCs w:val="22"/>
        </w:rPr>
        <w:t xml:space="preserve"> </w:t>
      </w:r>
      <w:r w:rsidRPr="00A96FD1">
        <w:rPr>
          <w:rFonts w:ascii="Tahoma" w:hAnsi="Tahoma" w:cs="Tahoma"/>
          <w:w w:val="110"/>
          <w:sz w:val="22"/>
          <w:szCs w:val="22"/>
        </w:rPr>
        <w:t>policy</w:t>
      </w:r>
      <w:r w:rsidRPr="00A96FD1">
        <w:rPr>
          <w:rFonts w:ascii="Tahoma" w:hAnsi="Tahoma" w:cs="Tahoma"/>
          <w:spacing w:val="-1"/>
          <w:w w:val="110"/>
          <w:sz w:val="22"/>
          <w:szCs w:val="22"/>
        </w:rPr>
        <w:t xml:space="preserve"> </w:t>
      </w:r>
      <w:r w:rsidRPr="00A96FD1">
        <w:rPr>
          <w:rFonts w:ascii="Tahoma" w:hAnsi="Tahoma" w:cs="Tahoma"/>
          <w:w w:val="110"/>
          <w:sz w:val="22"/>
          <w:szCs w:val="22"/>
        </w:rPr>
        <w:t>is</w:t>
      </w:r>
      <w:r w:rsidRPr="00A96FD1">
        <w:rPr>
          <w:rFonts w:ascii="Tahoma" w:hAnsi="Tahoma" w:cs="Tahoma"/>
          <w:spacing w:val="-1"/>
          <w:w w:val="110"/>
          <w:sz w:val="22"/>
          <w:szCs w:val="22"/>
        </w:rPr>
        <w:t xml:space="preserve"> </w:t>
      </w:r>
      <w:r w:rsidRPr="00A96FD1">
        <w:rPr>
          <w:rFonts w:ascii="Tahoma" w:hAnsi="Tahoma" w:cs="Tahoma"/>
          <w:w w:val="110"/>
          <w:sz w:val="22"/>
          <w:szCs w:val="22"/>
        </w:rPr>
        <w:t>reviewed</w:t>
      </w:r>
      <w:r w:rsidRPr="00A96FD1">
        <w:rPr>
          <w:rFonts w:ascii="Tahoma" w:hAnsi="Tahoma" w:cs="Tahoma"/>
          <w:spacing w:val="-1"/>
          <w:w w:val="110"/>
          <w:sz w:val="22"/>
          <w:szCs w:val="22"/>
        </w:rPr>
        <w:t xml:space="preserve"> </w:t>
      </w:r>
      <w:r w:rsidRPr="00A96FD1">
        <w:rPr>
          <w:rFonts w:ascii="Tahoma" w:hAnsi="Tahoma" w:cs="Tahoma"/>
          <w:w w:val="110"/>
          <w:sz w:val="22"/>
          <w:szCs w:val="22"/>
        </w:rPr>
        <w:t>and</w:t>
      </w:r>
      <w:r w:rsidRPr="00A96FD1">
        <w:rPr>
          <w:rFonts w:ascii="Tahoma" w:hAnsi="Tahoma" w:cs="Tahoma"/>
          <w:spacing w:val="-1"/>
          <w:w w:val="110"/>
          <w:sz w:val="22"/>
          <w:szCs w:val="22"/>
        </w:rPr>
        <w:t xml:space="preserve"> </w:t>
      </w:r>
      <w:r w:rsidRPr="00A96FD1">
        <w:rPr>
          <w:rFonts w:ascii="Tahoma" w:hAnsi="Tahoma" w:cs="Tahoma"/>
          <w:w w:val="110"/>
          <w:sz w:val="22"/>
          <w:szCs w:val="22"/>
        </w:rPr>
        <w:t>updated</w:t>
      </w:r>
      <w:r w:rsidRPr="00A96FD1">
        <w:rPr>
          <w:rFonts w:ascii="Tahoma" w:hAnsi="Tahoma" w:cs="Tahoma"/>
          <w:spacing w:val="-1"/>
          <w:w w:val="110"/>
          <w:sz w:val="22"/>
          <w:szCs w:val="22"/>
        </w:rPr>
        <w:t xml:space="preserve"> </w:t>
      </w:r>
      <w:r w:rsidRPr="00A96FD1">
        <w:rPr>
          <w:rFonts w:ascii="Tahoma" w:hAnsi="Tahoma" w:cs="Tahoma"/>
          <w:w w:val="110"/>
          <w:sz w:val="22"/>
          <w:szCs w:val="22"/>
        </w:rPr>
        <w:t>annually</w:t>
      </w:r>
      <w:r w:rsidRPr="00A96FD1">
        <w:rPr>
          <w:rFonts w:ascii="Tahoma" w:hAnsi="Tahoma" w:cs="Tahoma"/>
          <w:spacing w:val="-1"/>
          <w:w w:val="110"/>
          <w:sz w:val="22"/>
          <w:szCs w:val="22"/>
        </w:rPr>
        <w:t xml:space="preserve"> </w:t>
      </w:r>
      <w:r w:rsidRPr="00A96FD1">
        <w:rPr>
          <w:rFonts w:ascii="Tahoma" w:hAnsi="Tahoma" w:cs="Tahoma"/>
          <w:w w:val="110"/>
          <w:sz w:val="22"/>
          <w:szCs w:val="22"/>
        </w:rPr>
        <w:t>to</w:t>
      </w:r>
      <w:r w:rsidRPr="00A96FD1">
        <w:rPr>
          <w:rFonts w:ascii="Tahoma" w:hAnsi="Tahoma" w:cs="Tahoma"/>
          <w:spacing w:val="-1"/>
          <w:w w:val="110"/>
          <w:sz w:val="22"/>
          <w:szCs w:val="22"/>
        </w:rPr>
        <w:t xml:space="preserve"> </w:t>
      </w:r>
      <w:r w:rsidRPr="00A96FD1">
        <w:rPr>
          <w:rFonts w:ascii="Tahoma" w:hAnsi="Tahoma" w:cs="Tahoma"/>
          <w:w w:val="110"/>
          <w:sz w:val="22"/>
          <w:szCs w:val="22"/>
        </w:rPr>
        <w:t>ensure</w:t>
      </w:r>
      <w:r w:rsidRPr="00A96FD1">
        <w:rPr>
          <w:rFonts w:ascii="Tahoma" w:hAnsi="Tahoma" w:cs="Tahoma"/>
          <w:spacing w:val="-1"/>
          <w:w w:val="110"/>
          <w:sz w:val="22"/>
          <w:szCs w:val="22"/>
        </w:rPr>
        <w:t xml:space="preserve"> </w:t>
      </w:r>
      <w:r w:rsidRPr="00A96FD1">
        <w:rPr>
          <w:rFonts w:ascii="Tahoma" w:hAnsi="Tahoma" w:cs="Tahoma"/>
          <w:w w:val="110"/>
          <w:sz w:val="22"/>
          <w:szCs w:val="22"/>
        </w:rPr>
        <w:t>that</w:t>
      </w:r>
      <w:r w:rsidRPr="00A96FD1">
        <w:rPr>
          <w:rFonts w:ascii="Tahoma" w:hAnsi="Tahoma" w:cs="Tahoma"/>
          <w:spacing w:val="-1"/>
          <w:w w:val="110"/>
          <w:sz w:val="22"/>
          <w:szCs w:val="22"/>
        </w:rPr>
        <w:t xml:space="preserve"> </w:t>
      </w:r>
      <w:r w:rsidRPr="00A96FD1">
        <w:rPr>
          <w:rFonts w:ascii="Tahoma" w:hAnsi="Tahoma" w:cs="Tahoma"/>
          <w:w w:val="110"/>
          <w:sz w:val="22"/>
          <w:szCs w:val="22"/>
        </w:rPr>
        <w:t>conflicts</w:t>
      </w:r>
      <w:r w:rsidRPr="00A96FD1">
        <w:rPr>
          <w:rFonts w:ascii="Tahoma" w:hAnsi="Tahoma" w:cs="Tahoma"/>
          <w:spacing w:val="-1"/>
          <w:w w:val="110"/>
          <w:sz w:val="22"/>
          <w:szCs w:val="22"/>
        </w:rPr>
        <w:t xml:space="preserve"> </w:t>
      </w:r>
      <w:r w:rsidRPr="00A96FD1">
        <w:rPr>
          <w:rFonts w:ascii="Tahoma" w:hAnsi="Tahoma" w:cs="Tahoma"/>
          <w:w w:val="110"/>
          <w:sz w:val="22"/>
          <w:szCs w:val="22"/>
        </w:rPr>
        <w:t>of</w:t>
      </w:r>
      <w:r w:rsidRPr="00A96FD1">
        <w:rPr>
          <w:rFonts w:ascii="Tahoma" w:hAnsi="Tahoma" w:cs="Tahoma"/>
          <w:spacing w:val="-1"/>
          <w:w w:val="110"/>
          <w:sz w:val="22"/>
          <w:szCs w:val="22"/>
        </w:rPr>
        <w:t xml:space="preserve"> </w:t>
      </w:r>
      <w:r w:rsidRPr="00A96FD1">
        <w:rPr>
          <w:rFonts w:ascii="Tahoma" w:hAnsi="Tahoma" w:cs="Tahoma"/>
          <w:w w:val="110"/>
          <w:sz w:val="22"/>
          <w:szCs w:val="22"/>
        </w:rPr>
        <w:t>interest</w:t>
      </w:r>
      <w:r w:rsidRPr="00A96FD1">
        <w:rPr>
          <w:rFonts w:ascii="Tahoma" w:hAnsi="Tahoma" w:cs="Tahoma"/>
          <w:spacing w:val="-1"/>
          <w:w w:val="110"/>
          <w:sz w:val="22"/>
          <w:szCs w:val="22"/>
        </w:rPr>
        <w:t xml:space="preserve"> </w:t>
      </w:r>
      <w:r w:rsidRPr="00A96FD1">
        <w:rPr>
          <w:rFonts w:ascii="Tahoma" w:hAnsi="Tahoma" w:cs="Tahoma"/>
          <w:w w:val="110"/>
          <w:sz w:val="22"/>
          <w:szCs w:val="22"/>
        </w:rPr>
        <w:t>at</w:t>
      </w:r>
      <w:r w:rsidRPr="00A96FD1">
        <w:rPr>
          <w:rFonts w:ascii="Tahoma" w:hAnsi="Tahoma" w:cs="Tahoma"/>
          <w:spacing w:val="-1"/>
          <w:w w:val="110"/>
          <w:sz w:val="22"/>
          <w:szCs w:val="22"/>
        </w:rPr>
        <w:t xml:space="preserve"> </w:t>
      </w:r>
      <w:r w:rsidRPr="00A96FD1">
        <w:rPr>
          <w:rFonts w:ascii="Tahoma" w:hAnsi="Tahoma" w:cs="Tahoma"/>
          <w:w w:val="110"/>
          <w:sz w:val="22"/>
          <w:szCs w:val="22"/>
        </w:rPr>
        <w:t>Stretford</w:t>
      </w:r>
      <w:r w:rsidRPr="00A96FD1">
        <w:rPr>
          <w:rFonts w:ascii="Tahoma" w:hAnsi="Tahoma" w:cs="Tahoma"/>
          <w:spacing w:val="-1"/>
          <w:w w:val="110"/>
          <w:sz w:val="22"/>
          <w:szCs w:val="22"/>
        </w:rPr>
        <w:t xml:space="preserve"> </w:t>
      </w:r>
      <w:r w:rsidRPr="00A96FD1">
        <w:rPr>
          <w:rFonts w:ascii="Tahoma" w:hAnsi="Tahoma" w:cs="Tahoma"/>
          <w:w w:val="110"/>
          <w:sz w:val="22"/>
          <w:szCs w:val="22"/>
        </w:rPr>
        <w:t>Grammar</w:t>
      </w:r>
      <w:r w:rsidRPr="00A96FD1">
        <w:rPr>
          <w:rFonts w:ascii="Tahoma" w:hAnsi="Tahoma" w:cs="Tahoma"/>
          <w:spacing w:val="-1"/>
          <w:w w:val="110"/>
          <w:sz w:val="22"/>
          <w:szCs w:val="22"/>
        </w:rPr>
        <w:t xml:space="preserve"> </w:t>
      </w:r>
      <w:r w:rsidRPr="00A96FD1">
        <w:rPr>
          <w:rFonts w:ascii="Tahoma" w:hAnsi="Tahoma" w:cs="Tahoma"/>
          <w:w w:val="110"/>
          <w:sz w:val="22"/>
          <w:szCs w:val="22"/>
        </w:rPr>
        <w:t xml:space="preserve">School </w:t>
      </w:r>
      <w:r w:rsidRPr="00A96FD1">
        <w:rPr>
          <w:rFonts w:ascii="Tahoma" w:hAnsi="Tahoma" w:cs="Tahoma"/>
          <w:w w:val="115"/>
          <w:sz w:val="22"/>
          <w:szCs w:val="22"/>
        </w:rPr>
        <w:t>are</w:t>
      </w:r>
      <w:r w:rsidRPr="00A96FD1">
        <w:rPr>
          <w:rFonts w:ascii="Tahoma" w:hAnsi="Tahoma" w:cs="Tahoma"/>
          <w:spacing w:val="-16"/>
          <w:w w:val="115"/>
          <w:sz w:val="22"/>
          <w:szCs w:val="22"/>
        </w:rPr>
        <w:t xml:space="preserve"> </w:t>
      </w:r>
      <w:r w:rsidRPr="00A96FD1">
        <w:rPr>
          <w:rFonts w:ascii="Tahoma" w:hAnsi="Tahoma" w:cs="Tahoma"/>
          <w:w w:val="115"/>
          <w:sz w:val="22"/>
          <w:szCs w:val="22"/>
        </w:rPr>
        <w:t>managed</w:t>
      </w:r>
      <w:r w:rsidRPr="00A96FD1">
        <w:rPr>
          <w:rFonts w:ascii="Tahoma" w:hAnsi="Tahoma" w:cs="Tahoma"/>
          <w:spacing w:val="-15"/>
          <w:w w:val="115"/>
          <w:sz w:val="22"/>
          <w:szCs w:val="22"/>
        </w:rPr>
        <w:t xml:space="preserve"> </w:t>
      </w:r>
      <w:r w:rsidRPr="00A96FD1">
        <w:rPr>
          <w:rFonts w:ascii="Tahoma" w:hAnsi="Tahoma" w:cs="Tahoma"/>
          <w:w w:val="115"/>
          <w:sz w:val="22"/>
          <w:szCs w:val="22"/>
        </w:rPr>
        <w:t>in</w:t>
      </w:r>
      <w:r w:rsidRPr="00A96FD1">
        <w:rPr>
          <w:rFonts w:ascii="Tahoma" w:hAnsi="Tahoma" w:cs="Tahoma"/>
          <w:spacing w:val="-15"/>
          <w:w w:val="115"/>
          <w:sz w:val="22"/>
          <w:szCs w:val="22"/>
        </w:rPr>
        <w:t xml:space="preserve"> </w:t>
      </w:r>
      <w:r w:rsidRPr="00A96FD1">
        <w:rPr>
          <w:rFonts w:ascii="Tahoma" w:hAnsi="Tahoma" w:cs="Tahoma"/>
          <w:w w:val="115"/>
          <w:sz w:val="22"/>
          <w:szCs w:val="22"/>
        </w:rPr>
        <w:t>accordance</w:t>
      </w:r>
      <w:r w:rsidRPr="00A96FD1">
        <w:rPr>
          <w:rFonts w:ascii="Tahoma" w:hAnsi="Tahoma" w:cs="Tahoma"/>
          <w:spacing w:val="-15"/>
          <w:w w:val="115"/>
          <w:sz w:val="22"/>
          <w:szCs w:val="22"/>
        </w:rPr>
        <w:t xml:space="preserve"> </w:t>
      </w:r>
      <w:r w:rsidRPr="00A96FD1">
        <w:rPr>
          <w:rFonts w:ascii="Tahoma" w:hAnsi="Tahoma" w:cs="Tahoma"/>
          <w:w w:val="115"/>
          <w:sz w:val="22"/>
          <w:szCs w:val="22"/>
        </w:rPr>
        <w:t>with</w:t>
      </w:r>
      <w:r w:rsidRPr="00A96FD1">
        <w:rPr>
          <w:rFonts w:ascii="Tahoma" w:hAnsi="Tahoma" w:cs="Tahoma"/>
          <w:spacing w:val="-15"/>
          <w:w w:val="115"/>
          <w:sz w:val="22"/>
          <w:szCs w:val="22"/>
        </w:rPr>
        <w:t xml:space="preserve"> </w:t>
      </w:r>
      <w:r w:rsidRPr="00A96FD1">
        <w:rPr>
          <w:rFonts w:ascii="Tahoma" w:hAnsi="Tahoma" w:cs="Tahoma"/>
          <w:w w:val="115"/>
          <w:sz w:val="22"/>
          <w:szCs w:val="22"/>
        </w:rPr>
        <w:t>current</w:t>
      </w:r>
      <w:r w:rsidRPr="00A96FD1">
        <w:rPr>
          <w:rFonts w:ascii="Tahoma" w:hAnsi="Tahoma" w:cs="Tahoma"/>
          <w:spacing w:val="-16"/>
          <w:w w:val="115"/>
          <w:sz w:val="22"/>
          <w:szCs w:val="22"/>
        </w:rPr>
        <w:t xml:space="preserve"> </w:t>
      </w:r>
      <w:r w:rsidRPr="00A96FD1">
        <w:rPr>
          <w:rFonts w:ascii="Tahoma" w:hAnsi="Tahoma" w:cs="Tahoma"/>
          <w:w w:val="115"/>
          <w:sz w:val="22"/>
          <w:szCs w:val="22"/>
        </w:rPr>
        <w:t>requirements</w:t>
      </w:r>
      <w:r w:rsidRPr="00A96FD1">
        <w:rPr>
          <w:rFonts w:ascii="Tahoma" w:hAnsi="Tahoma" w:cs="Tahoma"/>
          <w:spacing w:val="-15"/>
          <w:w w:val="115"/>
          <w:sz w:val="22"/>
          <w:szCs w:val="22"/>
        </w:rPr>
        <w:t xml:space="preserve"> </w:t>
      </w:r>
      <w:r w:rsidRPr="00A96FD1">
        <w:rPr>
          <w:rFonts w:ascii="Tahoma" w:hAnsi="Tahoma" w:cs="Tahoma"/>
          <w:w w:val="115"/>
          <w:sz w:val="22"/>
          <w:szCs w:val="22"/>
        </w:rPr>
        <w:t>and</w:t>
      </w:r>
      <w:r w:rsidRPr="00A96FD1">
        <w:rPr>
          <w:rFonts w:ascii="Tahoma" w:hAnsi="Tahoma" w:cs="Tahoma"/>
          <w:spacing w:val="-15"/>
          <w:w w:val="115"/>
          <w:sz w:val="22"/>
          <w:szCs w:val="22"/>
        </w:rPr>
        <w:t xml:space="preserve"> </w:t>
      </w:r>
      <w:r w:rsidRPr="00A96FD1">
        <w:rPr>
          <w:rFonts w:ascii="Tahoma" w:hAnsi="Tahoma" w:cs="Tahoma"/>
          <w:w w:val="115"/>
          <w:sz w:val="22"/>
          <w:szCs w:val="22"/>
        </w:rPr>
        <w:t>regulations.</w:t>
      </w:r>
    </w:p>
    <w:p w14:paraId="4556501D" w14:textId="77777777" w:rsidR="00173D86" w:rsidRDefault="00173D86" w:rsidP="00173D86">
      <w:pPr>
        <w:pStyle w:val="BodyText"/>
        <w:spacing w:line="276" w:lineRule="auto"/>
        <w:ind w:left="110" w:right="37"/>
        <w:rPr>
          <w:rFonts w:ascii="Tahoma" w:hAnsi="Tahoma" w:cs="Tahoma"/>
          <w:w w:val="105"/>
          <w:sz w:val="22"/>
          <w:szCs w:val="22"/>
        </w:rPr>
      </w:pPr>
    </w:p>
    <w:p w14:paraId="5EC1D582" w14:textId="1DE7167C" w:rsidR="000E5877" w:rsidRPr="00A96FD1" w:rsidRDefault="002356D2" w:rsidP="00173D86">
      <w:pPr>
        <w:pStyle w:val="BodyText"/>
        <w:spacing w:line="276" w:lineRule="auto"/>
        <w:ind w:left="110" w:right="37"/>
        <w:rPr>
          <w:rFonts w:ascii="Tahoma" w:hAnsi="Tahoma" w:cs="Tahoma"/>
          <w:sz w:val="22"/>
          <w:szCs w:val="22"/>
        </w:rPr>
      </w:pPr>
      <w:r w:rsidRPr="00A96FD1">
        <w:rPr>
          <w:rFonts w:ascii="Tahoma" w:hAnsi="Tahoma" w:cs="Tahoma"/>
          <w:w w:val="105"/>
          <w:sz w:val="22"/>
          <w:szCs w:val="22"/>
        </w:rPr>
        <w:t>Reference</w:t>
      </w:r>
      <w:r w:rsidRPr="00A96FD1">
        <w:rPr>
          <w:rFonts w:ascii="Tahoma" w:hAnsi="Tahoma" w:cs="Tahoma"/>
          <w:spacing w:val="-3"/>
          <w:w w:val="105"/>
          <w:sz w:val="22"/>
          <w:szCs w:val="22"/>
        </w:rPr>
        <w:t xml:space="preserve"> </w:t>
      </w:r>
      <w:r w:rsidRPr="00A96FD1">
        <w:rPr>
          <w:rFonts w:ascii="Tahoma" w:hAnsi="Tahoma" w:cs="Tahoma"/>
          <w:w w:val="105"/>
          <w:sz w:val="22"/>
          <w:szCs w:val="22"/>
        </w:rPr>
        <w:t>in</w:t>
      </w:r>
      <w:r w:rsidRPr="00A96FD1">
        <w:rPr>
          <w:rFonts w:ascii="Tahoma" w:hAnsi="Tahoma" w:cs="Tahoma"/>
          <w:spacing w:val="-3"/>
          <w:w w:val="105"/>
          <w:sz w:val="22"/>
          <w:szCs w:val="22"/>
        </w:rPr>
        <w:t xml:space="preserve"> </w:t>
      </w:r>
      <w:r w:rsidRPr="00A96FD1">
        <w:rPr>
          <w:rFonts w:ascii="Tahoma" w:hAnsi="Tahoma" w:cs="Tahoma"/>
          <w:w w:val="105"/>
          <w:sz w:val="22"/>
          <w:szCs w:val="22"/>
        </w:rPr>
        <w:t>the</w:t>
      </w:r>
      <w:r w:rsidRPr="00A96FD1">
        <w:rPr>
          <w:rFonts w:ascii="Tahoma" w:hAnsi="Tahoma" w:cs="Tahoma"/>
          <w:spacing w:val="-3"/>
          <w:w w:val="105"/>
          <w:sz w:val="22"/>
          <w:szCs w:val="22"/>
        </w:rPr>
        <w:t xml:space="preserve"> </w:t>
      </w:r>
      <w:r w:rsidRPr="00A96FD1">
        <w:rPr>
          <w:rFonts w:ascii="Tahoma" w:hAnsi="Tahoma" w:cs="Tahoma"/>
          <w:w w:val="105"/>
          <w:sz w:val="22"/>
          <w:szCs w:val="22"/>
        </w:rPr>
        <w:t>policy</w:t>
      </w:r>
      <w:r w:rsidRPr="00A96FD1">
        <w:rPr>
          <w:rFonts w:ascii="Tahoma" w:hAnsi="Tahoma" w:cs="Tahoma"/>
          <w:spacing w:val="-3"/>
          <w:w w:val="105"/>
          <w:sz w:val="22"/>
          <w:szCs w:val="22"/>
        </w:rPr>
        <w:t xml:space="preserve"> </w:t>
      </w:r>
      <w:r w:rsidRPr="00A96FD1">
        <w:rPr>
          <w:rFonts w:ascii="Tahoma" w:hAnsi="Tahoma" w:cs="Tahoma"/>
          <w:w w:val="105"/>
          <w:sz w:val="22"/>
          <w:szCs w:val="22"/>
        </w:rPr>
        <w:t>to</w:t>
      </w:r>
      <w:r w:rsidRPr="00A96FD1">
        <w:rPr>
          <w:rFonts w:ascii="Tahoma" w:hAnsi="Tahoma" w:cs="Tahoma"/>
          <w:spacing w:val="-3"/>
          <w:w w:val="105"/>
          <w:sz w:val="22"/>
          <w:szCs w:val="22"/>
        </w:rPr>
        <w:t xml:space="preserve"> </w:t>
      </w:r>
      <w:r w:rsidRPr="00A96FD1">
        <w:rPr>
          <w:rFonts w:ascii="Tahoma" w:hAnsi="Tahoma" w:cs="Tahoma"/>
          <w:b/>
          <w:bCs/>
          <w:w w:val="105"/>
          <w:sz w:val="22"/>
          <w:szCs w:val="22"/>
        </w:rPr>
        <w:t>GR</w:t>
      </w:r>
      <w:r w:rsidRPr="00A96FD1">
        <w:rPr>
          <w:rFonts w:ascii="Tahoma" w:hAnsi="Tahoma" w:cs="Tahoma"/>
          <w:spacing w:val="-13"/>
          <w:w w:val="105"/>
          <w:sz w:val="22"/>
          <w:szCs w:val="22"/>
        </w:rPr>
        <w:t xml:space="preserve"> </w:t>
      </w:r>
      <w:r w:rsidRPr="00A96FD1">
        <w:rPr>
          <w:rFonts w:ascii="Tahoma" w:hAnsi="Tahoma" w:cs="Tahoma"/>
          <w:w w:val="105"/>
          <w:sz w:val="22"/>
          <w:szCs w:val="22"/>
        </w:rPr>
        <w:t>relates</w:t>
      </w:r>
      <w:r w:rsidRPr="00A96FD1">
        <w:rPr>
          <w:rFonts w:ascii="Tahoma" w:hAnsi="Tahoma" w:cs="Tahoma"/>
          <w:spacing w:val="-3"/>
          <w:w w:val="105"/>
          <w:sz w:val="22"/>
          <w:szCs w:val="22"/>
        </w:rPr>
        <w:t xml:space="preserve"> </w:t>
      </w:r>
      <w:r w:rsidRPr="00A96FD1">
        <w:rPr>
          <w:rFonts w:ascii="Tahoma" w:hAnsi="Tahoma" w:cs="Tahoma"/>
          <w:w w:val="105"/>
          <w:sz w:val="22"/>
          <w:szCs w:val="22"/>
        </w:rPr>
        <w:t>to</w:t>
      </w:r>
      <w:r w:rsidRPr="00A96FD1">
        <w:rPr>
          <w:rFonts w:ascii="Tahoma" w:hAnsi="Tahoma" w:cs="Tahoma"/>
          <w:spacing w:val="-3"/>
          <w:w w:val="105"/>
          <w:sz w:val="22"/>
          <w:szCs w:val="22"/>
        </w:rPr>
        <w:t xml:space="preserve"> </w:t>
      </w:r>
      <w:r w:rsidRPr="00A96FD1">
        <w:rPr>
          <w:rFonts w:ascii="Tahoma" w:hAnsi="Tahoma" w:cs="Tahoma"/>
          <w:w w:val="105"/>
          <w:sz w:val="22"/>
          <w:szCs w:val="22"/>
        </w:rPr>
        <w:t>relevant</w:t>
      </w:r>
      <w:r w:rsidRPr="00A96FD1">
        <w:rPr>
          <w:rFonts w:ascii="Tahoma" w:hAnsi="Tahoma" w:cs="Tahoma"/>
          <w:spacing w:val="-3"/>
          <w:w w:val="105"/>
          <w:sz w:val="22"/>
          <w:szCs w:val="22"/>
        </w:rPr>
        <w:t xml:space="preserve"> </w:t>
      </w:r>
      <w:r w:rsidRPr="00A96FD1">
        <w:rPr>
          <w:rFonts w:ascii="Tahoma" w:hAnsi="Tahoma" w:cs="Tahoma"/>
          <w:w w:val="105"/>
          <w:sz w:val="22"/>
          <w:szCs w:val="22"/>
        </w:rPr>
        <w:t>sections</w:t>
      </w:r>
      <w:r w:rsidRPr="00A96FD1">
        <w:rPr>
          <w:rFonts w:ascii="Tahoma" w:hAnsi="Tahoma" w:cs="Tahoma"/>
          <w:spacing w:val="-3"/>
          <w:w w:val="105"/>
          <w:sz w:val="22"/>
          <w:szCs w:val="22"/>
        </w:rPr>
        <w:t xml:space="preserve"> </w:t>
      </w:r>
      <w:r w:rsidRPr="00A96FD1">
        <w:rPr>
          <w:rFonts w:ascii="Tahoma" w:hAnsi="Tahoma" w:cs="Tahoma"/>
          <w:w w:val="105"/>
          <w:sz w:val="22"/>
          <w:szCs w:val="22"/>
        </w:rPr>
        <w:t>of</w:t>
      </w:r>
      <w:r w:rsidRPr="00A96FD1">
        <w:rPr>
          <w:rFonts w:ascii="Tahoma" w:hAnsi="Tahoma" w:cs="Tahoma"/>
          <w:spacing w:val="-3"/>
          <w:w w:val="105"/>
          <w:sz w:val="22"/>
          <w:szCs w:val="22"/>
        </w:rPr>
        <w:t xml:space="preserve"> </w:t>
      </w:r>
      <w:r w:rsidRPr="00A96FD1">
        <w:rPr>
          <w:rFonts w:ascii="Tahoma" w:hAnsi="Tahoma" w:cs="Tahoma"/>
          <w:w w:val="105"/>
          <w:sz w:val="22"/>
          <w:szCs w:val="22"/>
        </w:rPr>
        <w:t>the</w:t>
      </w:r>
      <w:r w:rsidRPr="00A96FD1">
        <w:rPr>
          <w:rFonts w:ascii="Tahoma" w:hAnsi="Tahoma" w:cs="Tahoma"/>
          <w:spacing w:val="-3"/>
          <w:w w:val="105"/>
          <w:sz w:val="22"/>
          <w:szCs w:val="22"/>
        </w:rPr>
        <w:t xml:space="preserve"> </w:t>
      </w:r>
      <w:r w:rsidRPr="00A96FD1">
        <w:rPr>
          <w:rFonts w:ascii="Tahoma" w:hAnsi="Tahoma" w:cs="Tahoma"/>
          <w:w w:val="105"/>
          <w:sz w:val="22"/>
          <w:szCs w:val="22"/>
        </w:rPr>
        <w:t>current</w:t>
      </w:r>
      <w:r w:rsidRPr="00A96FD1">
        <w:rPr>
          <w:rFonts w:ascii="Tahoma" w:hAnsi="Tahoma" w:cs="Tahoma"/>
          <w:spacing w:val="-3"/>
          <w:w w:val="105"/>
          <w:sz w:val="22"/>
          <w:szCs w:val="22"/>
        </w:rPr>
        <w:t xml:space="preserve"> </w:t>
      </w:r>
      <w:r w:rsidRPr="00A96FD1">
        <w:rPr>
          <w:rFonts w:ascii="Tahoma" w:hAnsi="Tahoma" w:cs="Tahoma"/>
          <w:w w:val="105"/>
          <w:sz w:val="22"/>
          <w:szCs w:val="22"/>
        </w:rPr>
        <w:t>JCQ</w:t>
      </w:r>
      <w:r w:rsidRPr="00A96FD1">
        <w:rPr>
          <w:rFonts w:ascii="Tahoma" w:hAnsi="Tahoma" w:cs="Tahoma"/>
          <w:spacing w:val="-3"/>
          <w:w w:val="105"/>
          <w:sz w:val="22"/>
          <w:szCs w:val="22"/>
        </w:rPr>
        <w:t xml:space="preserve"> </w:t>
      </w:r>
      <w:r w:rsidR="00A96FD1">
        <w:rPr>
          <w:rFonts w:ascii="Tahoma" w:hAnsi="Tahoma" w:cs="Tahoma"/>
          <w:w w:val="105"/>
          <w:sz w:val="22"/>
          <w:szCs w:val="22"/>
        </w:rPr>
        <w:t>document</w:t>
      </w:r>
      <w:r w:rsidRPr="00A96FD1">
        <w:rPr>
          <w:rFonts w:ascii="Tahoma" w:hAnsi="Tahoma" w:cs="Tahoma"/>
          <w:spacing w:val="-2"/>
          <w:w w:val="105"/>
          <w:sz w:val="22"/>
          <w:szCs w:val="22"/>
        </w:rPr>
        <w:t xml:space="preserve"> </w:t>
      </w:r>
      <w:r w:rsidRPr="00A96FD1">
        <w:rPr>
          <w:rFonts w:ascii="Tahoma" w:hAnsi="Tahoma" w:cs="Tahoma"/>
          <w:b/>
          <w:bCs/>
          <w:w w:val="105"/>
          <w:sz w:val="22"/>
          <w:szCs w:val="22"/>
        </w:rPr>
        <w:t>General</w:t>
      </w:r>
      <w:r w:rsidRPr="00A96FD1">
        <w:rPr>
          <w:rFonts w:ascii="Tahoma" w:hAnsi="Tahoma" w:cs="Tahoma"/>
          <w:b/>
          <w:bCs/>
          <w:spacing w:val="-13"/>
          <w:w w:val="105"/>
          <w:sz w:val="22"/>
          <w:szCs w:val="22"/>
        </w:rPr>
        <w:t xml:space="preserve"> </w:t>
      </w:r>
      <w:r w:rsidRPr="00A96FD1">
        <w:rPr>
          <w:rFonts w:ascii="Tahoma" w:hAnsi="Tahoma" w:cs="Tahoma"/>
          <w:b/>
          <w:bCs/>
          <w:w w:val="105"/>
          <w:sz w:val="22"/>
          <w:szCs w:val="22"/>
        </w:rPr>
        <w:t xml:space="preserve">Regulations </w:t>
      </w:r>
      <w:r w:rsidRPr="00A96FD1">
        <w:rPr>
          <w:rFonts w:ascii="Tahoma" w:hAnsi="Tahoma" w:cs="Tahoma"/>
          <w:b/>
          <w:bCs/>
          <w:sz w:val="22"/>
          <w:szCs w:val="22"/>
        </w:rPr>
        <w:t xml:space="preserve">for Approved </w:t>
      </w:r>
      <w:proofErr w:type="spellStart"/>
      <w:r w:rsidRPr="00A96FD1">
        <w:rPr>
          <w:rFonts w:ascii="Tahoma" w:hAnsi="Tahoma" w:cs="Tahoma"/>
          <w:b/>
          <w:bCs/>
          <w:sz w:val="22"/>
          <w:szCs w:val="22"/>
        </w:rPr>
        <w:t>Centres</w:t>
      </w:r>
      <w:proofErr w:type="spellEnd"/>
      <w:r w:rsidRPr="00A96FD1">
        <w:rPr>
          <w:rFonts w:ascii="Tahoma" w:hAnsi="Tahoma" w:cs="Tahoma"/>
          <w:sz w:val="22"/>
          <w:szCs w:val="22"/>
        </w:rPr>
        <w:t>.</w:t>
      </w:r>
    </w:p>
    <w:p w14:paraId="4D28D84F" w14:textId="77777777" w:rsidR="000E5877" w:rsidRPr="00A96FD1" w:rsidRDefault="000E5877" w:rsidP="00173D86">
      <w:pPr>
        <w:spacing w:line="276" w:lineRule="auto"/>
        <w:rPr>
          <w:rFonts w:ascii="Tahoma" w:hAnsi="Tahoma" w:cs="Tahoma"/>
        </w:rPr>
        <w:sectPr w:rsidR="000E5877" w:rsidRPr="00A96FD1">
          <w:pgSz w:w="11900" w:h="16840"/>
          <w:pgMar w:top="800" w:right="760" w:bottom="280" w:left="760" w:header="720" w:footer="720" w:gutter="0"/>
          <w:cols w:space="720"/>
        </w:sectPr>
      </w:pPr>
    </w:p>
    <w:p w14:paraId="32FF20BF" w14:textId="77777777" w:rsidR="000E5877" w:rsidRPr="00A96FD1" w:rsidRDefault="002356D2" w:rsidP="00173D86">
      <w:pPr>
        <w:pStyle w:val="Heading1"/>
        <w:spacing w:line="276" w:lineRule="auto"/>
        <w:rPr>
          <w:rFonts w:ascii="Tahoma" w:hAnsi="Tahoma" w:cs="Tahoma"/>
          <w:b/>
          <w:bCs/>
          <w:sz w:val="22"/>
          <w:szCs w:val="22"/>
        </w:rPr>
      </w:pPr>
      <w:r w:rsidRPr="00A96FD1">
        <w:rPr>
          <w:rFonts w:ascii="Tahoma" w:hAnsi="Tahoma" w:cs="Tahoma"/>
          <w:b/>
          <w:bCs/>
          <w:spacing w:val="-2"/>
          <w:sz w:val="22"/>
          <w:szCs w:val="22"/>
        </w:rPr>
        <w:lastRenderedPageBreak/>
        <w:t>Introduction</w:t>
      </w:r>
    </w:p>
    <w:p w14:paraId="00981542" w14:textId="0B70522A"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 xml:space="preserve">It is the responsibility of the </w:t>
      </w:r>
      <w:r w:rsidR="00A96FD1">
        <w:rPr>
          <w:rFonts w:ascii="Tahoma" w:hAnsi="Tahoma" w:cs="Tahoma"/>
          <w:w w:val="110"/>
          <w:sz w:val="22"/>
          <w:szCs w:val="22"/>
        </w:rPr>
        <w:t>Head of Centre</w:t>
      </w:r>
      <w:r w:rsidRPr="00A96FD1">
        <w:rPr>
          <w:rFonts w:ascii="Tahoma" w:hAnsi="Tahoma" w:cs="Tahoma"/>
          <w:w w:val="110"/>
          <w:sz w:val="22"/>
          <w:szCs w:val="22"/>
        </w:rPr>
        <w:t xml:space="preserve"> to ensure that Stretford Grammar School has </w:t>
      </w:r>
      <w:r w:rsidR="005423A8">
        <w:rPr>
          <w:rFonts w:ascii="Tahoma" w:hAnsi="Tahoma" w:cs="Tahoma"/>
          <w:w w:val="110"/>
          <w:sz w:val="22"/>
          <w:szCs w:val="22"/>
        </w:rPr>
        <w:t xml:space="preserve">in place for inspection </w:t>
      </w:r>
      <w:r w:rsidRPr="00A96FD1">
        <w:rPr>
          <w:rFonts w:ascii="Tahoma" w:hAnsi="Tahoma" w:cs="Tahoma"/>
          <w:w w:val="110"/>
          <w:sz w:val="22"/>
          <w:szCs w:val="22"/>
        </w:rPr>
        <w:t xml:space="preserve">a written </w:t>
      </w:r>
      <w:proofErr w:type="gramStart"/>
      <w:r w:rsidRPr="00A96FD1">
        <w:rPr>
          <w:rFonts w:ascii="Tahoma" w:hAnsi="Tahoma" w:cs="Tahoma"/>
          <w:w w:val="110"/>
          <w:sz w:val="22"/>
          <w:szCs w:val="22"/>
        </w:rPr>
        <w:t>conflicts of interest</w:t>
      </w:r>
      <w:proofErr w:type="gramEnd"/>
      <w:r w:rsidRPr="00A96FD1">
        <w:rPr>
          <w:rFonts w:ascii="Tahoma" w:hAnsi="Tahoma" w:cs="Tahoma"/>
          <w:w w:val="110"/>
          <w:sz w:val="22"/>
          <w:szCs w:val="22"/>
        </w:rPr>
        <w:t xml:space="preserve"> policy</w:t>
      </w:r>
      <w:r w:rsidR="00AD2E87">
        <w:rPr>
          <w:rFonts w:ascii="Tahoma" w:hAnsi="Tahoma" w:cs="Tahoma"/>
          <w:w w:val="110"/>
          <w:sz w:val="22"/>
          <w:szCs w:val="22"/>
        </w:rPr>
        <w:t xml:space="preserve"> that must be reviewed and updated annually</w:t>
      </w:r>
      <w:r w:rsidRPr="00A96FD1">
        <w:rPr>
          <w:rFonts w:ascii="Tahoma" w:hAnsi="Tahoma" w:cs="Tahoma"/>
          <w:w w:val="110"/>
          <w:sz w:val="22"/>
          <w:szCs w:val="22"/>
        </w:rPr>
        <w:t>. This policy confirms that Stretford Grammar School:</w:t>
      </w:r>
    </w:p>
    <w:p w14:paraId="65743E98" w14:textId="77777777" w:rsidR="000E5877" w:rsidRPr="00173D86" w:rsidRDefault="000E5877" w:rsidP="00173D86">
      <w:pPr>
        <w:pStyle w:val="BodyText"/>
        <w:spacing w:line="276" w:lineRule="auto"/>
        <w:rPr>
          <w:rFonts w:ascii="Tahoma" w:hAnsi="Tahoma" w:cs="Tahoma"/>
          <w:sz w:val="12"/>
          <w:szCs w:val="12"/>
        </w:rPr>
      </w:pPr>
    </w:p>
    <w:p w14:paraId="2ACE4BE2" w14:textId="09578FBC" w:rsidR="000E5877" w:rsidRDefault="002356D2" w:rsidP="00173D86">
      <w:pPr>
        <w:pStyle w:val="ListParagraph"/>
        <w:tabs>
          <w:tab w:val="left" w:pos="408"/>
          <w:tab w:val="left" w:pos="410"/>
        </w:tabs>
        <w:spacing w:line="276" w:lineRule="auto"/>
        <w:ind w:left="108" w:right="266" w:firstLine="0"/>
        <w:rPr>
          <w:rFonts w:ascii="Tahoma" w:hAnsi="Tahoma" w:cs="Tahoma"/>
          <w:w w:val="115"/>
        </w:rPr>
      </w:pPr>
      <w:proofErr w:type="gramStart"/>
      <w:r w:rsidRPr="00A96FD1">
        <w:rPr>
          <w:rFonts w:ascii="Tahoma" w:hAnsi="Tahoma" w:cs="Tahoma"/>
          <w:w w:val="110"/>
        </w:rPr>
        <w:t>Manages</w:t>
      </w:r>
      <w:proofErr w:type="gramEnd"/>
      <w:r w:rsidRPr="00A96FD1">
        <w:rPr>
          <w:rFonts w:ascii="Tahoma" w:hAnsi="Tahoma" w:cs="Tahoma"/>
          <w:w w:val="110"/>
        </w:rPr>
        <w:t xml:space="preserve"> conflicts of interest </w:t>
      </w:r>
      <w:r w:rsidRPr="00AD2E87">
        <w:rPr>
          <w:rFonts w:ascii="Tahoma" w:hAnsi="Tahoma" w:cs="Tahoma"/>
          <w:b/>
          <w:bCs/>
          <w:w w:val="110"/>
        </w:rPr>
        <w:t>by informing the awarding bodies</w:t>
      </w:r>
      <w:r w:rsidRPr="00A96FD1">
        <w:rPr>
          <w:rFonts w:ascii="Tahoma" w:hAnsi="Tahoma" w:cs="Tahoma"/>
          <w:w w:val="110"/>
        </w:rPr>
        <w:t xml:space="preserve">, before the published deadline for entries </w:t>
      </w:r>
      <w:r w:rsidRPr="00A96FD1">
        <w:rPr>
          <w:rFonts w:ascii="Tahoma" w:hAnsi="Tahoma" w:cs="Tahoma"/>
          <w:w w:val="115"/>
        </w:rPr>
        <w:t>for</w:t>
      </w:r>
      <w:r w:rsidRPr="00A96FD1">
        <w:rPr>
          <w:rFonts w:ascii="Tahoma" w:hAnsi="Tahoma" w:cs="Tahoma"/>
          <w:spacing w:val="-1"/>
          <w:w w:val="115"/>
        </w:rPr>
        <w:t xml:space="preserve"> </w:t>
      </w:r>
      <w:r w:rsidRPr="00A96FD1">
        <w:rPr>
          <w:rFonts w:ascii="Tahoma" w:hAnsi="Tahoma" w:cs="Tahoma"/>
          <w:w w:val="115"/>
        </w:rPr>
        <w:t>each</w:t>
      </w:r>
      <w:r w:rsidRPr="00A96FD1">
        <w:rPr>
          <w:rFonts w:ascii="Tahoma" w:hAnsi="Tahoma" w:cs="Tahoma"/>
          <w:spacing w:val="-1"/>
          <w:w w:val="115"/>
        </w:rPr>
        <w:t xml:space="preserve"> </w:t>
      </w:r>
      <w:r w:rsidRPr="00A96FD1">
        <w:rPr>
          <w:rFonts w:ascii="Tahoma" w:hAnsi="Tahoma" w:cs="Tahoma"/>
          <w:w w:val="115"/>
        </w:rPr>
        <w:t>examination</w:t>
      </w:r>
      <w:r w:rsidRPr="00A96FD1">
        <w:rPr>
          <w:rFonts w:ascii="Tahoma" w:hAnsi="Tahoma" w:cs="Tahoma"/>
          <w:spacing w:val="-1"/>
          <w:w w:val="115"/>
        </w:rPr>
        <w:t xml:space="preserve"> </w:t>
      </w:r>
      <w:r w:rsidRPr="00A96FD1">
        <w:rPr>
          <w:rFonts w:ascii="Tahoma" w:hAnsi="Tahoma" w:cs="Tahoma"/>
          <w:w w:val="115"/>
        </w:rPr>
        <w:t>series,</w:t>
      </w:r>
      <w:r w:rsidRPr="00A96FD1">
        <w:rPr>
          <w:rFonts w:ascii="Tahoma" w:hAnsi="Tahoma" w:cs="Tahoma"/>
          <w:spacing w:val="-1"/>
          <w:w w:val="115"/>
        </w:rPr>
        <w:t xml:space="preserve"> </w:t>
      </w:r>
      <w:r w:rsidRPr="00A96FD1">
        <w:rPr>
          <w:rFonts w:ascii="Tahoma" w:hAnsi="Tahoma" w:cs="Tahoma"/>
          <w:w w:val="115"/>
        </w:rPr>
        <w:t>of:</w:t>
      </w:r>
    </w:p>
    <w:p w14:paraId="336A5EE2" w14:textId="77777777" w:rsidR="00AD2E87" w:rsidRPr="00173D86" w:rsidRDefault="00AD2E87" w:rsidP="00173D86">
      <w:pPr>
        <w:pStyle w:val="ListParagraph"/>
        <w:tabs>
          <w:tab w:val="left" w:pos="408"/>
          <w:tab w:val="left" w:pos="410"/>
        </w:tabs>
        <w:spacing w:line="276" w:lineRule="auto"/>
        <w:ind w:left="108" w:right="266" w:firstLine="0"/>
        <w:rPr>
          <w:rFonts w:ascii="Tahoma" w:hAnsi="Tahoma" w:cs="Tahoma"/>
          <w:sz w:val="12"/>
          <w:szCs w:val="12"/>
        </w:rPr>
      </w:pPr>
    </w:p>
    <w:p w14:paraId="46A5E480" w14:textId="12A41826" w:rsidR="000E5877" w:rsidRPr="00AD2E87" w:rsidRDefault="002356D2" w:rsidP="00173D86">
      <w:pPr>
        <w:pStyle w:val="ListParagraph"/>
        <w:numPr>
          <w:ilvl w:val="1"/>
          <w:numId w:val="1"/>
        </w:numPr>
        <w:tabs>
          <w:tab w:val="left" w:pos="708"/>
          <w:tab w:val="left" w:pos="710"/>
        </w:tabs>
        <w:spacing w:line="276" w:lineRule="auto"/>
        <w:ind w:right="288"/>
        <w:rPr>
          <w:rFonts w:ascii="Tahoma" w:hAnsi="Tahoma" w:cs="Tahoma"/>
        </w:rPr>
      </w:pPr>
      <w:r w:rsidRPr="00A96FD1">
        <w:rPr>
          <w:rFonts w:ascii="Tahoma" w:hAnsi="Tahoma" w:cs="Tahoma"/>
          <w:w w:val="110"/>
        </w:rPr>
        <w:t xml:space="preserve">any members of </w:t>
      </w:r>
      <w:proofErr w:type="spellStart"/>
      <w:r w:rsidRPr="00A96FD1">
        <w:rPr>
          <w:rFonts w:ascii="Tahoma" w:hAnsi="Tahoma" w:cs="Tahoma"/>
          <w:w w:val="110"/>
        </w:rPr>
        <w:t>centre</w:t>
      </w:r>
      <w:proofErr w:type="spellEnd"/>
      <w:r w:rsidRPr="00A96FD1">
        <w:rPr>
          <w:rFonts w:ascii="Tahoma" w:hAnsi="Tahoma" w:cs="Tahoma"/>
          <w:w w:val="110"/>
        </w:rPr>
        <w:t xml:space="preserve"> staff who are taking qualifications at their own </w:t>
      </w:r>
      <w:proofErr w:type="spellStart"/>
      <w:r w:rsidRPr="00A96FD1">
        <w:rPr>
          <w:rFonts w:ascii="Tahoma" w:hAnsi="Tahoma" w:cs="Tahoma"/>
          <w:w w:val="110"/>
        </w:rPr>
        <w:t>centre</w:t>
      </w:r>
      <w:proofErr w:type="spellEnd"/>
      <w:r w:rsidRPr="00A96FD1">
        <w:rPr>
          <w:rFonts w:ascii="Tahoma" w:hAnsi="Tahoma" w:cs="Tahoma"/>
          <w:w w:val="110"/>
        </w:rPr>
        <w:t xml:space="preserve"> which include internally </w:t>
      </w:r>
      <w:r w:rsidRPr="00A96FD1">
        <w:rPr>
          <w:rFonts w:ascii="Tahoma" w:hAnsi="Tahoma" w:cs="Tahoma"/>
          <w:w w:val="115"/>
        </w:rPr>
        <w:t>assessed</w:t>
      </w:r>
      <w:r w:rsidRPr="00A96FD1">
        <w:rPr>
          <w:rFonts w:ascii="Tahoma" w:hAnsi="Tahoma" w:cs="Tahoma"/>
          <w:spacing w:val="-2"/>
          <w:w w:val="115"/>
        </w:rPr>
        <w:t xml:space="preserve"> </w:t>
      </w:r>
      <w:r w:rsidRPr="00A96FD1">
        <w:rPr>
          <w:rFonts w:ascii="Tahoma" w:hAnsi="Tahoma" w:cs="Tahoma"/>
          <w:w w:val="115"/>
        </w:rPr>
        <w:t>components/units</w:t>
      </w:r>
    </w:p>
    <w:p w14:paraId="653BE8C6" w14:textId="77777777" w:rsidR="000E5877" w:rsidRPr="00173D86" w:rsidRDefault="000E5877" w:rsidP="00173D86">
      <w:pPr>
        <w:pStyle w:val="BodyText"/>
        <w:spacing w:line="276" w:lineRule="auto"/>
        <w:rPr>
          <w:rFonts w:ascii="Tahoma" w:hAnsi="Tahoma" w:cs="Tahoma"/>
          <w:sz w:val="12"/>
          <w:szCs w:val="12"/>
        </w:rPr>
      </w:pPr>
    </w:p>
    <w:p w14:paraId="0685D9FB" w14:textId="10953767" w:rsidR="000E5877" w:rsidRPr="00AD2E87" w:rsidRDefault="002356D2" w:rsidP="00173D86">
      <w:pPr>
        <w:pStyle w:val="ListParagraph"/>
        <w:numPr>
          <w:ilvl w:val="1"/>
          <w:numId w:val="1"/>
        </w:numPr>
        <w:tabs>
          <w:tab w:val="left" w:pos="708"/>
          <w:tab w:val="left" w:pos="710"/>
        </w:tabs>
        <w:spacing w:line="276" w:lineRule="auto"/>
        <w:ind w:right="306"/>
        <w:rPr>
          <w:rFonts w:ascii="Tahoma" w:hAnsi="Tahoma" w:cs="Tahoma"/>
        </w:rPr>
      </w:pPr>
      <w:r w:rsidRPr="00A96FD1">
        <w:rPr>
          <w:rFonts w:ascii="Tahoma" w:hAnsi="Tahoma" w:cs="Tahoma"/>
          <w:w w:val="110"/>
        </w:rPr>
        <w:t xml:space="preserve">any members of </w:t>
      </w:r>
      <w:proofErr w:type="spellStart"/>
      <w:r w:rsidRPr="00A96FD1">
        <w:rPr>
          <w:rFonts w:ascii="Tahoma" w:hAnsi="Tahoma" w:cs="Tahoma"/>
          <w:w w:val="110"/>
        </w:rPr>
        <w:t>centre</w:t>
      </w:r>
      <w:proofErr w:type="spellEnd"/>
      <w:r w:rsidRPr="00A96FD1">
        <w:rPr>
          <w:rFonts w:ascii="Tahoma" w:hAnsi="Tahoma" w:cs="Tahoma"/>
          <w:w w:val="110"/>
        </w:rPr>
        <w:t xml:space="preserve"> staff who are teaching and preparing members of their family (which includes </w:t>
      </w:r>
      <w:proofErr w:type="gramStart"/>
      <w:r w:rsidRPr="00A96FD1">
        <w:rPr>
          <w:rFonts w:ascii="Tahoma" w:hAnsi="Tahoma" w:cs="Tahoma"/>
          <w:spacing w:val="-2"/>
          <w:w w:val="115"/>
        </w:rPr>
        <w:t>step-family</w:t>
      </w:r>
      <w:proofErr w:type="gramEnd"/>
      <w:r w:rsidRPr="00A96FD1">
        <w:rPr>
          <w:rFonts w:ascii="Tahoma" w:hAnsi="Tahoma" w:cs="Tahoma"/>
          <w:spacing w:val="-2"/>
          <w:w w:val="115"/>
        </w:rPr>
        <w:t>,</w:t>
      </w:r>
      <w:r w:rsidRPr="00A96FD1">
        <w:rPr>
          <w:rFonts w:ascii="Tahoma" w:hAnsi="Tahoma" w:cs="Tahoma"/>
          <w:spacing w:val="-6"/>
          <w:w w:val="115"/>
        </w:rPr>
        <w:t xml:space="preserve"> </w:t>
      </w:r>
      <w:r w:rsidRPr="00A96FD1">
        <w:rPr>
          <w:rFonts w:ascii="Tahoma" w:hAnsi="Tahoma" w:cs="Tahoma"/>
          <w:spacing w:val="-2"/>
          <w:w w:val="115"/>
        </w:rPr>
        <w:t>foster</w:t>
      </w:r>
      <w:r w:rsidRPr="00A96FD1">
        <w:rPr>
          <w:rFonts w:ascii="Tahoma" w:hAnsi="Tahoma" w:cs="Tahoma"/>
          <w:spacing w:val="-6"/>
          <w:w w:val="115"/>
        </w:rPr>
        <w:t xml:space="preserve"> </w:t>
      </w:r>
      <w:r w:rsidRPr="00A96FD1">
        <w:rPr>
          <w:rFonts w:ascii="Tahoma" w:hAnsi="Tahoma" w:cs="Tahoma"/>
          <w:spacing w:val="-2"/>
          <w:w w:val="115"/>
        </w:rPr>
        <w:t>family</w:t>
      </w:r>
      <w:r w:rsidRPr="00A96FD1">
        <w:rPr>
          <w:rFonts w:ascii="Tahoma" w:hAnsi="Tahoma" w:cs="Tahoma"/>
          <w:spacing w:val="-6"/>
          <w:w w:val="115"/>
        </w:rPr>
        <w:t xml:space="preserve"> </w:t>
      </w:r>
      <w:r w:rsidRPr="00A96FD1">
        <w:rPr>
          <w:rFonts w:ascii="Tahoma" w:hAnsi="Tahoma" w:cs="Tahoma"/>
          <w:spacing w:val="-2"/>
          <w:w w:val="115"/>
        </w:rPr>
        <w:t>and</w:t>
      </w:r>
      <w:r w:rsidRPr="00A96FD1">
        <w:rPr>
          <w:rFonts w:ascii="Tahoma" w:hAnsi="Tahoma" w:cs="Tahoma"/>
          <w:spacing w:val="-6"/>
          <w:w w:val="115"/>
        </w:rPr>
        <w:t xml:space="preserve"> </w:t>
      </w:r>
      <w:r w:rsidRPr="00A96FD1">
        <w:rPr>
          <w:rFonts w:ascii="Tahoma" w:hAnsi="Tahoma" w:cs="Tahoma"/>
          <w:spacing w:val="-2"/>
          <w:w w:val="115"/>
        </w:rPr>
        <w:t>similar</w:t>
      </w:r>
      <w:r w:rsidRPr="00A96FD1">
        <w:rPr>
          <w:rFonts w:ascii="Tahoma" w:hAnsi="Tahoma" w:cs="Tahoma"/>
          <w:spacing w:val="-6"/>
          <w:w w:val="115"/>
        </w:rPr>
        <w:t xml:space="preserve"> </w:t>
      </w:r>
      <w:r w:rsidRPr="00A96FD1">
        <w:rPr>
          <w:rFonts w:ascii="Tahoma" w:hAnsi="Tahoma" w:cs="Tahoma"/>
          <w:spacing w:val="-2"/>
          <w:w w:val="115"/>
        </w:rPr>
        <w:t>close</w:t>
      </w:r>
      <w:r w:rsidRPr="00A96FD1">
        <w:rPr>
          <w:rFonts w:ascii="Tahoma" w:hAnsi="Tahoma" w:cs="Tahoma"/>
          <w:spacing w:val="-6"/>
          <w:w w:val="115"/>
        </w:rPr>
        <w:t xml:space="preserve"> </w:t>
      </w:r>
      <w:r w:rsidRPr="00A96FD1">
        <w:rPr>
          <w:rFonts w:ascii="Tahoma" w:hAnsi="Tahoma" w:cs="Tahoma"/>
          <w:spacing w:val="-2"/>
          <w:w w:val="115"/>
        </w:rPr>
        <w:t>relationships)</w:t>
      </w:r>
      <w:r w:rsidRPr="00A96FD1">
        <w:rPr>
          <w:rFonts w:ascii="Tahoma" w:hAnsi="Tahoma" w:cs="Tahoma"/>
          <w:spacing w:val="-6"/>
          <w:w w:val="115"/>
        </w:rPr>
        <w:t xml:space="preserve"> </w:t>
      </w:r>
      <w:r w:rsidRPr="00A96FD1">
        <w:rPr>
          <w:rFonts w:ascii="Tahoma" w:hAnsi="Tahoma" w:cs="Tahoma"/>
          <w:spacing w:val="-2"/>
          <w:w w:val="115"/>
        </w:rPr>
        <w:t>or</w:t>
      </w:r>
      <w:r w:rsidRPr="00A96FD1">
        <w:rPr>
          <w:rFonts w:ascii="Tahoma" w:hAnsi="Tahoma" w:cs="Tahoma"/>
          <w:spacing w:val="-6"/>
          <w:w w:val="115"/>
        </w:rPr>
        <w:t xml:space="preserve"> </w:t>
      </w:r>
      <w:r w:rsidRPr="00A96FD1">
        <w:rPr>
          <w:rFonts w:ascii="Tahoma" w:hAnsi="Tahoma" w:cs="Tahoma"/>
          <w:spacing w:val="-2"/>
          <w:w w:val="115"/>
        </w:rPr>
        <w:t>close</w:t>
      </w:r>
      <w:r w:rsidRPr="00A96FD1">
        <w:rPr>
          <w:rFonts w:ascii="Tahoma" w:hAnsi="Tahoma" w:cs="Tahoma"/>
          <w:spacing w:val="-6"/>
          <w:w w:val="115"/>
        </w:rPr>
        <w:t xml:space="preserve"> </w:t>
      </w:r>
      <w:r w:rsidRPr="00A96FD1">
        <w:rPr>
          <w:rFonts w:ascii="Tahoma" w:hAnsi="Tahoma" w:cs="Tahoma"/>
          <w:spacing w:val="-2"/>
          <w:w w:val="115"/>
        </w:rPr>
        <w:t>friends</w:t>
      </w:r>
      <w:r w:rsidRPr="00A96FD1">
        <w:rPr>
          <w:rFonts w:ascii="Tahoma" w:hAnsi="Tahoma" w:cs="Tahoma"/>
          <w:spacing w:val="-6"/>
          <w:w w:val="115"/>
        </w:rPr>
        <w:t xml:space="preserve"> </w:t>
      </w:r>
      <w:r w:rsidRPr="00A96FD1">
        <w:rPr>
          <w:rFonts w:ascii="Tahoma" w:hAnsi="Tahoma" w:cs="Tahoma"/>
          <w:spacing w:val="-2"/>
          <w:w w:val="115"/>
        </w:rPr>
        <w:t>and</w:t>
      </w:r>
      <w:r w:rsidRPr="00A96FD1">
        <w:rPr>
          <w:rFonts w:ascii="Tahoma" w:hAnsi="Tahoma" w:cs="Tahoma"/>
          <w:spacing w:val="-6"/>
          <w:w w:val="115"/>
        </w:rPr>
        <w:t xml:space="preserve"> </w:t>
      </w:r>
      <w:r w:rsidRPr="00A96FD1">
        <w:rPr>
          <w:rFonts w:ascii="Tahoma" w:hAnsi="Tahoma" w:cs="Tahoma"/>
          <w:spacing w:val="-2"/>
          <w:w w:val="115"/>
        </w:rPr>
        <w:t>their</w:t>
      </w:r>
      <w:r w:rsidRPr="00A96FD1">
        <w:rPr>
          <w:rFonts w:ascii="Tahoma" w:hAnsi="Tahoma" w:cs="Tahoma"/>
          <w:spacing w:val="-6"/>
          <w:w w:val="115"/>
        </w:rPr>
        <w:t xml:space="preserve"> </w:t>
      </w:r>
      <w:r w:rsidRPr="00A96FD1">
        <w:rPr>
          <w:rFonts w:ascii="Tahoma" w:hAnsi="Tahoma" w:cs="Tahoma"/>
          <w:spacing w:val="-2"/>
          <w:w w:val="115"/>
        </w:rPr>
        <w:t>immediate</w:t>
      </w:r>
      <w:r w:rsidRPr="00A96FD1">
        <w:rPr>
          <w:rFonts w:ascii="Tahoma" w:hAnsi="Tahoma" w:cs="Tahoma"/>
          <w:spacing w:val="-6"/>
          <w:w w:val="115"/>
        </w:rPr>
        <w:t xml:space="preserve"> </w:t>
      </w:r>
      <w:r w:rsidRPr="00A96FD1">
        <w:rPr>
          <w:rFonts w:ascii="Tahoma" w:hAnsi="Tahoma" w:cs="Tahoma"/>
          <w:spacing w:val="-2"/>
          <w:w w:val="115"/>
        </w:rPr>
        <w:t xml:space="preserve">family </w:t>
      </w:r>
      <w:r w:rsidRPr="00A96FD1">
        <w:rPr>
          <w:rFonts w:ascii="Tahoma" w:hAnsi="Tahoma" w:cs="Tahoma"/>
          <w:w w:val="110"/>
        </w:rPr>
        <w:t>(e.g. son/daughter) for qualifications which include internally assessed components/units</w:t>
      </w:r>
      <w:r w:rsidR="00AD2E87">
        <w:rPr>
          <w:rFonts w:ascii="Tahoma" w:hAnsi="Tahoma" w:cs="Tahoma"/>
          <w:w w:val="110"/>
        </w:rPr>
        <w:t>,</w:t>
      </w:r>
      <w:r w:rsidRPr="00A96FD1">
        <w:rPr>
          <w:rFonts w:ascii="Tahoma" w:hAnsi="Tahoma" w:cs="Tahoma"/>
          <w:w w:val="110"/>
        </w:rPr>
        <w:t xml:space="preserve"> </w:t>
      </w:r>
      <w:r w:rsidRPr="00AD2E87">
        <w:rPr>
          <w:rFonts w:ascii="Tahoma" w:hAnsi="Tahoma" w:cs="Tahoma"/>
          <w:b/>
          <w:bCs/>
          <w:w w:val="110"/>
        </w:rPr>
        <w:t>and</w:t>
      </w:r>
    </w:p>
    <w:p w14:paraId="58EBEF39" w14:textId="77777777" w:rsidR="00AD2E87" w:rsidRPr="00173D86" w:rsidRDefault="00AD2E87" w:rsidP="00173D86">
      <w:pPr>
        <w:tabs>
          <w:tab w:val="left" w:pos="708"/>
          <w:tab w:val="left" w:pos="710"/>
        </w:tabs>
        <w:spacing w:line="276" w:lineRule="auto"/>
        <w:ind w:right="306"/>
        <w:rPr>
          <w:rFonts w:ascii="Tahoma" w:hAnsi="Tahoma" w:cs="Tahoma"/>
          <w:sz w:val="12"/>
          <w:szCs w:val="12"/>
        </w:rPr>
      </w:pPr>
    </w:p>
    <w:p w14:paraId="58083804" w14:textId="3529AC58" w:rsidR="000E5877" w:rsidRPr="00A96FD1" w:rsidRDefault="002356D2" w:rsidP="00173D86">
      <w:pPr>
        <w:pStyle w:val="BodyText"/>
        <w:spacing w:line="276" w:lineRule="auto"/>
        <w:ind w:left="410"/>
        <w:rPr>
          <w:rFonts w:ascii="Tahoma" w:hAnsi="Tahoma" w:cs="Tahoma"/>
          <w:sz w:val="22"/>
          <w:szCs w:val="22"/>
        </w:rPr>
      </w:pPr>
      <w:r w:rsidRPr="00AD2E87">
        <w:rPr>
          <w:rFonts w:ascii="Tahoma" w:hAnsi="Tahoma" w:cs="Tahoma"/>
          <w:b/>
          <w:bCs/>
          <w:sz w:val="22"/>
          <w:szCs w:val="22"/>
        </w:rPr>
        <w:t>maintains</w:t>
      </w:r>
      <w:r w:rsidRPr="00AD2E87">
        <w:rPr>
          <w:rFonts w:ascii="Tahoma" w:hAnsi="Tahoma" w:cs="Tahoma"/>
          <w:b/>
          <w:bCs/>
          <w:spacing w:val="12"/>
          <w:sz w:val="22"/>
          <w:szCs w:val="22"/>
        </w:rPr>
        <w:t xml:space="preserve"> </w:t>
      </w:r>
      <w:r w:rsidR="00AD2E87">
        <w:rPr>
          <w:rFonts w:ascii="Tahoma" w:hAnsi="Tahoma" w:cs="Tahoma"/>
          <w:b/>
          <w:bCs/>
          <w:sz w:val="22"/>
          <w:szCs w:val="22"/>
        </w:rPr>
        <w:t xml:space="preserve">internal </w:t>
      </w:r>
      <w:r w:rsidRPr="00AD2E87">
        <w:rPr>
          <w:rFonts w:ascii="Tahoma" w:hAnsi="Tahoma" w:cs="Tahoma"/>
          <w:b/>
          <w:bCs/>
          <w:sz w:val="22"/>
          <w:szCs w:val="22"/>
        </w:rPr>
        <w:t>records</w:t>
      </w:r>
      <w:r w:rsidRPr="00A96FD1">
        <w:rPr>
          <w:rFonts w:ascii="Tahoma" w:hAnsi="Tahoma" w:cs="Tahoma"/>
          <w:spacing w:val="13"/>
          <w:sz w:val="22"/>
          <w:szCs w:val="22"/>
        </w:rPr>
        <w:t xml:space="preserve"> </w:t>
      </w:r>
      <w:r w:rsidRPr="00A96FD1">
        <w:rPr>
          <w:rFonts w:ascii="Tahoma" w:hAnsi="Tahoma" w:cs="Tahoma"/>
          <w:sz w:val="22"/>
          <w:szCs w:val="22"/>
        </w:rPr>
        <w:t>of</w:t>
      </w:r>
      <w:r w:rsidRPr="00A96FD1">
        <w:rPr>
          <w:rFonts w:ascii="Tahoma" w:hAnsi="Tahoma" w:cs="Tahoma"/>
          <w:spacing w:val="14"/>
          <w:sz w:val="22"/>
          <w:szCs w:val="22"/>
        </w:rPr>
        <w:t xml:space="preserve"> </w:t>
      </w:r>
      <w:r w:rsidRPr="00A96FD1">
        <w:rPr>
          <w:rFonts w:ascii="Tahoma" w:hAnsi="Tahoma" w:cs="Tahoma"/>
          <w:sz w:val="22"/>
          <w:szCs w:val="22"/>
        </w:rPr>
        <w:t>all</w:t>
      </w:r>
      <w:r w:rsidRPr="00A96FD1">
        <w:rPr>
          <w:rFonts w:ascii="Tahoma" w:hAnsi="Tahoma" w:cs="Tahoma"/>
          <w:spacing w:val="3"/>
          <w:sz w:val="22"/>
          <w:szCs w:val="22"/>
        </w:rPr>
        <w:t xml:space="preserve"> </w:t>
      </w:r>
      <w:r w:rsidRPr="00A96FD1">
        <w:rPr>
          <w:rFonts w:ascii="Tahoma" w:hAnsi="Tahoma" w:cs="Tahoma"/>
          <w:sz w:val="22"/>
          <w:szCs w:val="22"/>
        </w:rPr>
        <w:t>instances</w:t>
      </w:r>
      <w:r w:rsidRPr="00A96FD1">
        <w:rPr>
          <w:rFonts w:ascii="Tahoma" w:hAnsi="Tahoma" w:cs="Tahoma"/>
          <w:spacing w:val="2"/>
          <w:sz w:val="22"/>
          <w:szCs w:val="22"/>
        </w:rPr>
        <w:t xml:space="preserve"> </w:t>
      </w:r>
      <w:r w:rsidRPr="00A96FD1">
        <w:rPr>
          <w:rFonts w:ascii="Tahoma" w:hAnsi="Tahoma" w:cs="Tahoma"/>
          <w:spacing w:val="-2"/>
          <w:sz w:val="22"/>
          <w:szCs w:val="22"/>
        </w:rPr>
        <w:t>where:</w:t>
      </w:r>
    </w:p>
    <w:p w14:paraId="244AF68B" w14:textId="77777777" w:rsidR="000E5877" w:rsidRPr="00173D86" w:rsidRDefault="000E5877" w:rsidP="00173D86">
      <w:pPr>
        <w:pStyle w:val="BodyText"/>
        <w:spacing w:line="276" w:lineRule="auto"/>
        <w:rPr>
          <w:rFonts w:ascii="Tahoma" w:hAnsi="Tahoma" w:cs="Tahoma"/>
          <w:sz w:val="12"/>
          <w:szCs w:val="12"/>
        </w:rPr>
      </w:pPr>
    </w:p>
    <w:p w14:paraId="6AE0EBAA" w14:textId="77777777" w:rsidR="000E5877" w:rsidRPr="00A96FD1" w:rsidRDefault="002356D2" w:rsidP="00173D86">
      <w:pPr>
        <w:pStyle w:val="ListParagraph"/>
        <w:numPr>
          <w:ilvl w:val="1"/>
          <w:numId w:val="1"/>
        </w:numPr>
        <w:tabs>
          <w:tab w:val="left" w:pos="708"/>
          <w:tab w:val="left" w:pos="710"/>
        </w:tabs>
        <w:spacing w:line="276" w:lineRule="auto"/>
        <w:ind w:right="376"/>
        <w:jc w:val="both"/>
        <w:rPr>
          <w:rFonts w:ascii="Tahoma" w:hAnsi="Tahoma" w:cs="Tahoma"/>
        </w:rPr>
      </w:pPr>
      <w:r w:rsidRPr="00A96FD1">
        <w:rPr>
          <w:rFonts w:ascii="Tahoma" w:hAnsi="Tahoma" w:cs="Tahoma"/>
          <w:w w:val="110"/>
        </w:rPr>
        <w:t xml:space="preserve">exams office staff have members of their family (which includes </w:t>
      </w:r>
      <w:proofErr w:type="gramStart"/>
      <w:r w:rsidRPr="00A96FD1">
        <w:rPr>
          <w:rFonts w:ascii="Tahoma" w:hAnsi="Tahoma" w:cs="Tahoma"/>
          <w:w w:val="110"/>
        </w:rPr>
        <w:t>step-family</w:t>
      </w:r>
      <w:proofErr w:type="gramEnd"/>
      <w:r w:rsidRPr="00A96FD1">
        <w:rPr>
          <w:rFonts w:ascii="Tahoma" w:hAnsi="Tahoma" w:cs="Tahoma"/>
          <w:w w:val="110"/>
        </w:rPr>
        <w:t xml:space="preserve">, foster family and similar close relationships) or close friends and their immediate family (e.g. son/daughter) being entered for examinations and assessments either at the </w:t>
      </w:r>
      <w:proofErr w:type="spellStart"/>
      <w:r w:rsidRPr="00A96FD1">
        <w:rPr>
          <w:rFonts w:ascii="Tahoma" w:hAnsi="Tahoma" w:cs="Tahoma"/>
          <w:w w:val="110"/>
        </w:rPr>
        <w:t>centre</w:t>
      </w:r>
      <w:proofErr w:type="spellEnd"/>
      <w:r w:rsidRPr="00A96FD1">
        <w:rPr>
          <w:rFonts w:ascii="Tahoma" w:hAnsi="Tahoma" w:cs="Tahoma"/>
          <w:w w:val="110"/>
        </w:rPr>
        <w:t xml:space="preserve"> itself or other </w:t>
      </w:r>
      <w:proofErr w:type="spellStart"/>
      <w:r w:rsidRPr="00A96FD1">
        <w:rPr>
          <w:rFonts w:ascii="Tahoma" w:hAnsi="Tahoma" w:cs="Tahoma"/>
          <w:w w:val="110"/>
        </w:rPr>
        <w:t>centres</w:t>
      </w:r>
      <w:proofErr w:type="spellEnd"/>
    </w:p>
    <w:p w14:paraId="78E06237" w14:textId="77777777" w:rsidR="000E5877" w:rsidRPr="00173D86" w:rsidRDefault="000E5877" w:rsidP="00173D86">
      <w:pPr>
        <w:pStyle w:val="BodyText"/>
        <w:spacing w:line="276" w:lineRule="auto"/>
        <w:rPr>
          <w:rFonts w:ascii="Tahoma" w:hAnsi="Tahoma" w:cs="Tahoma"/>
          <w:sz w:val="12"/>
          <w:szCs w:val="12"/>
        </w:rPr>
      </w:pPr>
    </w:p>
    <w:p w14:paraId="5324D09D" w14:textId="77777777" w:rsidR="000E5877" w:rsidRPr="00A96FD1" w:rsidRDefault="002356D2" w:rsidP="00173D86">
      <w:pPr>
        <w:pStyle w:val="ListParagraph"/>
        <w:numPr>
          <w:ilvl w:val="1"/>
          <w:numId w:val="1"/>
        </w:numPr>
        <w:tabs>
          <w:tab w:val="left" w:pos="708"/>
          <w:tab w:val="left" w:pos="710"/>
        </w:tabs>
        <w:spacing w:line="276" w:lineRule="auto"/>
        <w:ind w:right="757"/>
        <w:rPr>
          <w:rFonts w:ascii="Tahoma" w:hAnsi="Tahoma" w:cs="Tahoma"/>
        </w:rPr>
      </w:pPr>
      <w:proofErr w:type="spellStart"/>
      <w:r w:rsidRPr="00A96FD1">
        <w:rPr>
          <w:rFonts w:ascii="Tahoma" w:hAnsi="Tahoma" w:cs="Tahoma"/>
          <w:w w:val="110"/>
        </w:rPr>
        <w:t>centre</w:t>
      </w:r>
      <w:proofErr w:type="spellEnd"/>
      <w:r w:rsidRPr="00A96FD1">
        <w:rPr>
          <w:rFonts w:ascii="Tahoma" w:hAnsi="Tahoma" w:cs="Tahoma"/>
          <w:w w:val="110"/>
        </w:rPr>
        <w:t xml:space="preserve"> staff are taking qualifications at their own </w:t>
      </w:r>
      <w:proofErr w:type="spellStart"/>
      <w:r w:rsidRPr="00A96FD1">
        <w:rPr>
          <w:rFonts w:ascii="Tahoma" w:hAnsi="Tahoma" w:cs="Tahoma"/>
          <w:w w:val="110"/>
        </w:rPr>
        <w:t>centre</w:t>
      </w:r>
      <w:proofErr w:type="spellEnd"/>
      <w:r w:rsidRPr="00A96FD1">
        <w:rPr>
          <w:rFonts w:ascii="Tahoma" w:hAnsi="Tahoma" w:cs="Tahoma"/>
          <w:w w:val="110"/>
        </w:rPr>
        <w:t xml:space="preserve"> which </w:t>
      </w:r>
      <w:r w:rsidRPr="00AD2E87">
        <w:rPr>
          <w:rFonts w:ascii="Tahoma" w:hAnsi="Tahoma" w:cs="Tahoma"/>
          <w:b/>
          <w:bCs/>
          <w:w w:val="110"/>
        </w:rPr>
        <w:t>do not</w:t>
      </w:r>
      <w:r w:rsidRPr="00A96FD1">
        <w:rPr>
          <w:rFonts w:ascii="Tahoma" w:hAnsi="Tahoma" w:cs="Tahoma"/>
          <w:w w:val="110"/>
        </w:rPr>
        <w:t xml:space="preserve"> include internally assessed </w:t>
      </w:r>
      <w:r w:rsidRPr="00A96FD1">
        <w:rPr>
          <w:rFonts w:ascii="Tahoma" w:hAnsi="Tahoma" w:cs="Tahoma"/>
          <w:spacing w:val="-2"/>
          <w:w w:val="115"/>
        </w:rPr>
        <w:t>components/units</w:t>
      </w:r>
    </w:p>
    <w:p w14:paraId="05ABF590" w14:textId="77777777" w:rsidR="000E5877" w:rsidRPr="00173D86" w:rsidRDefault="000E5877" w:rsidP="00173D86">
      <w:pPr>
        <w:pStyle w:val="BodyText"/>
        <w:spacing w:line="276" w:lineRule="auto"/>
        <w:rPr>
          <w:rFonts w:ascii="Tahoma" w:hAnsi="Tahoma" w:cs="Tahoma"/>
          <w:sz w:val="12"/>
          <w:szCs w:val="12"/>
        </w:rPr>
      </w:pPr>
    </w:p>
    <w:p w14:paraId="30F85BD2" w14:textId="77777777" w:rsidR="000E5877" w:rsidRPr="00A96FD1" w:rsidRDefault="002356D2" w:rsidP="00173D86">
      <w:pPr>
        <w:pStyle w:val="ListParagraph"/>
        <w:numPr>
          <w:ilvl w:val="1"/>
          <w:numId w:val="1"/>
        </w:numPr>
        <w:tabs>
          <w:tab w:val="left" w:pos="708"/>
        </w:tabs>
        <w:spacing w:line="276" w:lineRule="auto"/>
        <w:ind w:left="708" w:hanging="227"/>
        <w:rPr>
          <w:rFonts w:ascii="Tahoma" w:hAnsi="Tahoma" w:cs="Tahoma"/>
        </w:rPr>
      </w:pPr>
      <w:proofErr w:type="spellStart"/>
      <w:r w:rsidRPr="00A96FD1">
        <w:rPr>
          <w:rFonts w:ascii="Tahoma" w:hAnsi="Tahoma" w:cs="Tahoma"/>
          <w:w w:val="110"/>
        </w:rPr>
        <w:t>centre</w:t>
      </w:r>
      <w:proofErr w:type="spellEnd"/>
      <w:r w:rsidRPr="00A96FD1">
        <w:rPr>
          <w:rFonts w:ascii="Tahoma" w:hAnsi="Tahoma" w:cs="Tahoma"/>
          <w:spacing w:val="-10"/>
          <w:w w:val="110"/>
        </w:rPr>
        <w:t xml:space="preserve"> </w:t>
      </w:r>
      <w:r w:rsidRPr="00A96FD1">
        <w:rPr>
          <w:rFonts w:ascii="Tahoma" w:hAnsi="Tahoma" w:cs="Tahoma"/>
          <w:w w:val="110"/>
        </w:rPr>
        <w:t>staff</w:t>
      </w:r>
      <w:r w:rsidRPr="00A96FD1">
        <w:rPr>
          <w:rFonts w:ascii="Tahoma" w:hAnsi="Tahoma" w:cs="Tahoma"/>
          <w:spacing w:val="-9"/>
          <w:w w:val="110"/>
        </w:rPr>
        <w:t xml:space="preserve"> </w:t>
      </w:r>
      <w:r w:rsidRPr="00A96FD1">
        <w:rPr>
          <w:rFonts w:ascii="Tahoma" w:hAnsi="Tahoma" w:cs="Tahoma"/>
          <w:w w:val="110"/>
        </w:rPr>
        <w:t>are</w:t>
      </w:r>
      <w:r w:rsidRPr="00A96FD1">
        <w:rPr>
          <w:rFonts w:ascii="Tahoma" w:hAnsi="Tahoma" w:cs="Tahoma"/>
          <w:spacing w:val="-9"/>
          <w:w w:val="110"/>
        </w:rPr>
        <w:t xml:space="preserve"> </w:t>
      </w:r>
      <w:r w:rsidRPr="00A96FD1">
        <w:rPr>
          <w:rFonts w:ascii="Tahoma" w:hAnsi="Tahoma" w:cs="Tahoma"/>
          <w:w w:val="110"/>
        </w:rPr>
        <w:t>taking</w:t>
      </w:r>
      <w:r w:rsidRPr="00A96FD1">
        <w:rPr>
          <w:rFonts w:ascii="Tahoma" w:hAnsi="Tahoma" w:cs="Tahoma"/>
          <w:spacing w:val="-9"/>
          <w:w w:val="110"/>
        </w:rPr>
        <w:t xml:space="preserve"> </w:t>
      </w:r>
      <w:r w:rsidRPr="00A96FD1">
        <w:rPr>
          <w:rFonts w:ascii="Tahoma" w:hAnsi="Tahoma" w:cs="Tahoma"/>
          <w:w w:val="110"/>
        </w:rPr>
        <w:t>qualifications</w:t>
      </w:r>
      <w:r w:rsidRPr="00A96FD1">
        <w:rPr>
          <w:rFonts w:ascii="Tahoma" w:hAnsi="Tahoma" w:cs="Tahoma"/>
          <w:spacing w:val="-10"/>
          <w:w w:val="110"/>
        </w:rPr>
        <w:t xml:space="preserve"> </w:t>
      </w:r>
      <w:r w:rsidRPr="00A96FD1">
        <w:rPr>
          <w:rFonts w:ascii="Tahoma" w:hAnsi="Tahoma" w:cs="Tahoma"/>
          <w:w w:val="110"/>
        </w:rPr>
        <w:t>at</w:t>
      </w:r>
      <w:r w:rsidRPr="00A96FD1">
        <w:rPr>
          <w:rFonts w:ascii="Tahoma" w:hAnsi="Tahoma" w:cs="Tahoma"/>
          <w:spacing w:val="-9"/>
          <w:w w:val="110"/>
        </w:rPr>
        <w:t xml:space="preserve"> </w:t>
      </w:r>
      <w:r w:rsidRPr="00A96FD1">
        <w:rPr>
          <w:rFonts w:ascii="Tahoma" w:hAnsi="Tahoma" w:cs="Tahoma"/>
          <w:w w:val="110"/>
        </w:rPr>
        <w:t>other</w:t>
      </w:r>
      <w:r w:rsidRPr="00A96FD1">
        <w:rPr>
          <w:rFonts w:ascii="Tahoma" w:hAnsi="Tahoma" w:cs="Tahoma"/>
          <w:spacing w:val="-9"/>
          <w:w w:val="110"/>
        </w:rPr>
        <w:t xml:space="preserve"> </w:t>
      </w:r>
      <w:proofErr w:type="spellStart"/>
      <w:r w:rsidRPr="00A96FD1">
        <w:rPr>
          <w:rFonts w:ascii="Tahoma" w:hAnsi="Tahoma" w:cs="Tahoma"/>
          <w:w w:val="110"/>
        </w:rPr>
        <w:t>centres</w:t>
      </w:r>
      <w:proofErr w:type="spellEnd"/>
      <w:r w:rsidRPr="00A96FD1">
        <w:rPr>
          <w:rFonts w:ascii="Tahoma" w:hAnsi="Tahoma" w:cs="Tahoma"/>
          <w:spacing w:val="-9"/>
          <w:w w:val="110"/>
        </w:rPr>
        <w:t xml:space="preserve"> </w:t>
      </w:r>
      <w:r w:rsidRPr="00A96FD1">
        <w:rPr>
          <w:rFonts w:ascii="Tahoma" w:hAnsi="Tahoma" w:cs="Tahoma"/>
          <w:w w:val="110"/>
        </w:rPr>
        <w:t>(GR</w:t>
      </w:r>
      <w:r w:rsidRPr="00A96FD1">
        <w:rPr>
          <w:rFonts w:ascii="Tahoma" w:hAnsi="Tahoma" w:cs="Tahoma"/>
          <w:spacing w:val="-10"/>
          <w:w w:val="110"/>
        </w:rPr>
        <w:t xml:space="preserve"> </w:t>
      </w:r>
      <w:r w:rsidRPr="00A96FD1">
        <w:rPr>
          <w:rFonts w:ascii="Tahoma" w:hAnsi="Tahoma" w:cs="Tahoma"/>
          <w:spacing w:val="-4"/>
          <w:w w:val="110"/>
        </w:rPr>
        <w:t>5.3)</w:t>
      </w:r>
    </w:p>
    <w:p w14:paraId="4115E5B4" w14:textId="77777777" w:rsidR="000E5877" w:rsidRPr="00A96FD1" w:rsidRDefault="000E5877" w:rsidP="00173D86">
      <w:pPr>
        <w:pStyle w:val="BodyText"/>
        <w:spacing w:line="276" w:lineRule="auto"/>
        <w:rPr>
          <w:rFonts w:ascii="Tahoma" w:hAnsi="Tahoma" w:cs="Tahoma"/>
          <w:sz w:val="22"/>
          <w:szCs w:val="22"/>
        </w:rPr>
      </w:pPr>
    </w:p>
    <w:p w14:paraId="001A0B0D" w14:textId="77777777" w:rsidR="000E5877" w:rsidRPr="00AD2E87" w:rsidRDefault="002356D2" w:rsidP="00173D86">
      <w:pPr>
        <w:pStyle w:val="Heading1"/>
        <w:spacing w:line="276" w:lineRule="auto"/>
        <w:rPr>
          <w:rFonts w:ascii="Tahoma" w:hAnsi="Tahoma" w:cs="Tahoma"/>
          <w:b/>
          <w:bCs/>
          <w:sz w:val="22"/>
          <w:szCs w:val="22"/>
        </w:rPr>
      </w:pPr>
      <w:r w:rsidRPr="00AD2E87">
        <w:rPr>
          <w:rFonts w:ascii="Tahoma" w:hAnsi="Tahoma" w:cs="Tahoma"/>
          <w:b/>
          <w:bCs/>
          <w:w w:val="90"/>
          <w:sz w:val="22"/>
          <w:szCs w:val="22"/>
        </w:rPr>
        <w:t>Purpose</w:t>
      </w:r>
      <w:r w:rsidRPr="00AD2E87">
        <w:rPr>
          <w:rFonts w:ascii="Tahoma" w:hAnsi="Tahoma" w:cs="Tahoma"/>
          <w:b/>
          <w:bCs/>
          <w:spacing w:val="-1"/>
          <w:w w:val="90"/>
          <w:sz w:val="22"/>
          <w:szCs w:val="22"/>
        </w:rPr>
        <w:t xml:space="preserve"> </w:t>
      </w:r>
      <w:r w:rsidRPr="00AD2E87">
        <w:rPr>
          <w:rFonts w:ascii="Tahoma" w:hAnsi="Tahoma" w:cs="Tahoma"/>
          <w:b/>
          <w:bCs/>
          <w:w w:val="90"/>
          <w:sz w:val="22"/>
          <w:szCs w:val="22"/>
        </w:rPr>
        <w:t>of</w:t>
      </w:r>
      <w:r w:rsidRPr="00AD2E87">
        <w:rPr>
          <w:rFonts w:ascii="Tahoma" w:hAnsi="Tahoma" w:cs="Tahoma"/>
          <w:b/>
          <w:bCs/>
          <w:spacing w:val="-7"/>
          <w:sz w:val="22"/>
          <w:szCs w:val="22"/>
        </w:rPr>
        <w:t xml:space="preserve"> </w:t>
      </w:r>
      <w:r w:rsidRPr="00AD2E87">
        <w:rPr>
          <w:rFonts w:ascii="Tahoma" w:hAnsi="Tahoma" w:cs="Tahoma"/>
          <w:b/>
          <w:bCs/>
          <w:w w:val="90"/>
          <w:sz w:val="22"/>
          <w:szCs w:val="22"/>
        </w:rPr>
        <w:t>the</w:t>
      </w:r>
      <w:r w:rsidRPr="00AD2E87">
        <w:rPr>
          <w:rFonts w:ascii="Tahoma" w:hAnsi="Tahoma" w:cs="Tahoma"/>
          <w:b/>
          <w:bCs/>
          <w:spacing w:val="-1"/>
          <w:w w:val="90"/>
          <w:sz w:val="22"/>
          <w:szCs w:val="22"/>
        </w:rPr>
        <w:t xml:space="preserve"> </w:t>
      </w:r>
      <w:r w:rsidRPr="00AD2E87">
        <w:rPr>
          <w:rFonts w:ascii="Tahoma" w:hAnsi="Tahoma" w:cs="Tahoma"/>
          <w:b/>
          <w:bCs/>
          <w:spacing w:val="-2"/>
          <w:w w:val="90"/>
          <w:sz w:val="22"/>
          <w:szCs w:val="22"/>
        </w:rPr>
        <w:t>policy</w:t>
      </w:r>
    </w:p>
    <w:p w14:paraId="0226B157" w14:textId="77777777"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The</w:t>
      </w:r>
      <w:r w:rsidRPr="00A96FD1">
        <w:rPr>
          <w:rFonts w:ascii="Tahoma" w:hAnsi="Tahoma" w:cs="Tahoma"/>
          <w:spacing w:val="-1"/>
          <w:w w:val="110"/>
          <w:sz w:val="22"/>
          <w:szCs w:val="22"/>
        </w:rPr>
        <w:t xml:space="preserve"> </w:t>
      </w:r>
      <w:r w:rsidRPr="00A96FD1">
        <w:rPr>
          <w:rFonts w:ascii="Tahoma" w:hAnsi="Tahoma" w:cs="Tahoma"/>
          <w:w w:val="110"/>
          <w:sz w:val="22"/>
          <w:szCs w:val="22"/>
        </w:rPr>
        <w:t>purpose</w:t>
      </w:r>
      <w:r w:rsidRPr="00A96FD1">
        <w:rPr>
          <w:rFonts w:ascii="Tahoma" w:hAnsi="Tahoma" w:cs="Tahoma"/>
          <w:spacing w:val="-1"/>
          <w:w w:val="110"/>
          <w:sz w:val="22"/>
          <w:szCs w:val="22"/>
        </w:rPr>
        <w:t xml:space="preserve"> </w:t>
      </w:r>
      <w:r w:rsidRPr="00A96FD1">
        <w:rPr>
          <w:rFonts w:ascii="Tahoma" w:hAnsi="Tahoma" w:cs="Tahoma"/>
          <w:w w:val="110"/>
          <w:sz w:val="22"/>
          <w:szCs w:val="22"/>
        </w:rPr>
        <w:t>of</w:t>
      </w:r>
      <w:r w:rsidRPr="00A96FD1">
        <w:rPr>
          <w:rFonts w:ascii="Tahoma" w:hAnsi="Tahoma" w:cs="Tahoma"/>
          <w:spacing w:val="-1"/>
          <w:w w:val="110"/>
          <w:sz w:val="22"/>
          <w:szCs w:val="22"/>
        </w:rPr>
        <w:t xml:space="preserve"> </w:t>
      </w:r>
      <w:r w:rsidRPr="00A96FD1">
        <w:rPr>
          <w:rFonts w:ascii="Tahoma" w:hAnsi="Tahoma" w:cs="Tahoma"/>
          <w:w w:val="110"/>
          <w:sz w:val="22"/>
          <w:szCs w:val="22"/>
        </w:rPr>
        <w:t>this</w:t>
      </w:r>
      <w:r w:rsidRPr="00A96FD1">
        <w:rPr>
          <w:rFonts w:ascii="Tahoma" w:hAnsi="Tahoma" w:cs="Tahoma"/>
          <w:spacing w:val="-1"/>
          <w:w w:val="110"/>
          <w:sz w:val="22"/>
          <w:szCs w:val="22"/>
        </w:rPr>
        <w:t xml:space="preserve"> </w:t>
      </w:r>
      <w:r w:rsidRPr="00A96FD1">
        <w:rPr>
          <w:rFonts w:ascii="Tahoma" w:hAnsi="Tahoma" w:cs="Tahoma"/>
          <w:w w:val="110"/>
          <w:sz w:val="22"/>
          <w:szCs w:val="22"/>
        </w:rPr>
        <w:t>policy</w:t>
      </w:r>
      <w:r w:rsidRPr="00A96FD1">
        <w:rPr>
          <w:rFonts w:ascii="Tahoma" w:hAnsi="Tahoma" w:cs="Tahoma"/>
          <w:spacing w:val="-1"/>
          <w:w w:val="110"/>
          <w:sz w:val="22"/>
          <w:szCs w:val="22"/>
        </w:rPr>
        <w:t xml:space="preserve"> </w:t>
      </w:r>
      <w:r w:rsidRPr="00A96FD1">
        <w:rPr>
          <w:rFonts w:ascii="Tahoma" w:hAnsi="Tahoma" w:cs="Tahoma"/>
          <w:w w:val="110"/>
          <w:sz w:val="22"/>
          <w:szCs w:val="22"/>
        </w:rPr>
        <w:t>is</w:t>
      </w:r>
      <w:r w:rsidRPr="00A96FD1">
        <w:rPr>
          <w:rFonts w:ascii="Tahoma" w:hAnsi="Tahoma" w:cs="Tahoma"/>
          <w:spacing w:val="-1"/>
          <w:w w:val="110"/>
          <w:sz w:val="22"/>
          <w:szCs w:val="22"/>
        </w:rPr>
        <w:t xml:space="preserve"> </w:t>
      </w:r>
      <w:r w:rsidRPr="00A96FD1">
        <w:rPr>
          <w:rFonts w:ascii="Tahoma" w:hAnsi="Tahoma" w:cs="Tahoma"/>
          <w:w w:val="110"/>
          <w:sz w:val="22"/>
          <w:szCs w:val="22"/>
        </w:rPr>
        <w:t>to</w:t>
      </w:r>
      <w:r w:rsidRPr="00A96FD1">
        <w:rPr>
          <w:rFonts w:ascii="Tahoma" w:hAnsi="Tahoma" w:cs="Tahoma"/>
          <w:spacing w:val="-1"/>
          <w:w w:val="110"/>
          <w:sz w:val="22"/>
          <w:szCs w:val="22"/>
        </w:rPr>
        <w:t xml:space="preserve"> </w:t>
      </w:r>
      <w:r w:rsidRPr="00A96FD1">
        <w:rPr>
          <w:rFonts w:ascii="Tahoma" w:hAnsi="Tahoma" w:cs="Tahoma"/>
          <w:w w:val="110"/>
          <w:sz w:val="22"/>
          <w:szCs w:val="22"/>
        </w:rPr>
        <w:t>confirm</w:t>
      </w:r>
      <w:r w:rsidRPr="00A96FD1">
        <w:rPr>
          <w:rFonts w:ascii="Tahoma" w:hAnsi="Tahoma" w:cs="Tahoma"/>
          <w:spacing w:val="-1"/>
          <w:w w:val="110"/>
          <w:sz w:val="22"/>
          <w:szCs w:val="22"/>
        </w:rPr>
        <w:t xml:space="preserve"> </w:t>
      </w:r>
      <w:r w:rsidRPr="00A96FD1">
        <w:rPr>
          <w:rFonts w:ascii="Tahoma" w:hAnsi="Tahoma" w:cs="Tahoma"/>
          <w:w w:val="110"/>
          <w:sz w:val="22"/>
          <w:szCs w:val="22"/>
        </w:rPr>
        <w:t>how</w:t>
      </w:r>
      <w:r w:rsidRPr="00A96FD1">
        <w:rPr>
          <w:rFonts w:ascii="Tahoma" w:hAnsi="Tahoma" w:cs="Tahoma"/>
          <w:spacing w:val="-1"/>
          <w:w w:val="110"/>
          <w:sz w:val="22"/>
          <w:szCs w:val="22"/>
        </w:rPr>
        <w:t xml:space="preserve"> </w:t>
      </w:r>
      <w:r w:rsidRPr="00A96FD1">
        <w:rPr>
          <w:rFonts w:ascii="Tahoma" w:hAnsi="Tahoma" w:cs="Tahoma"/>
          <w:w w:val="110"/>
          <w:sz w:val="22"/>
          <w:szCs w:val="22"/>
        </w:rPr>
        <w:t>Stretford</w:t>
      </w:r>
      <w:r w:rsidRPr="00A96FD1">
        <w:rPr>
          <w:rFonts w:ascii="Tahoma" w:hAnsi="Tahoma" w:cs="Tahoma"/>
          <w:spacing w:val="-1"/>
          <w:w w:val="110"/>
          <w:sz w:val="22"/>
          <w:szCs w:val="22"/>
        </w:rPr>
        <w:t xml:space="preserve"> </w:t>
      </w:r>
      <w:r w:rsidRPr="00A96FD1">
        <w:rPr>
          <w:rFonts w:ascii="Tahoma" w:hAnsi="Tahoma" w:cs="Tahoma"/>
          <w:w w:val="110"/>
          <w:sz w:val="22"/>
          <w:szCs w:val="22"/>
        </w:rPr>
        <w:t>Grammar</w:t>
      </w:r>
      <w:r w:rsidRPr="00A96FD1">
        <w:rPr>
          <w:rFonts w:ascii="Tahoma" w:hAnsi="Tahoma" w:cs="Tahoma"/>
          <w:spacing w:val="-1"/>
          <w:w w:val="110"/>
          <w:sz w:val="22"/>
          <w:szCs w:val="22"/>
        </w:rPr>
        <w:t xml:space="preserve"> </w:t>
      </w:r>
      <w:r w:rsidRPr="00A96FD1">
        <w:rPr>
          <w:rFonts w:ascii="Tahoma" w:hAnsi="Tahoma" w:cs="Tahoma"/>
          <w:w w:val="110"/>
          <w:sz w:val="22"/>
          <w:szCs w:val="22"/>
        </w:rPr>
        <w:t>School</w:t>
      </w:r>
      <w:r w:rsidRPr="00A96FD1">
        <w:rPr>
          <w:rFonts w:ascii="Tahoma" w:hAnsi="Tahoma" w:cs="Tahoma"/>
          <w:spacing w:val="-1"/>
          <w:w w:val="110"/>
          <w:sz w:val="22"/>
          <w:szCs w:val="22"/>
        </w:rPr>
        <w:t xml:space="preserve"> </w:t>
      </w:r>
      <w:r w:rsidRPr="00A96FD1">
        <w:rPr>
          <w:rFonts w:ascii="Tahoma" w:hAnsi="Tahoma" w:cs="Tahoma"/>
          <w:w w:val="110"/>
          <w:sz w:val="22"/>
          <w:szCs w:val="22"/>
        </w:rPr>
        <w:t>manages</w:t>
      </w:r>
      <w:r w:rsidRPr="00A96FD1">
        <w:rPr>
          <w:rFonts w:ascii="Tahoma" w:hAnsi="Tahoma" w:cs="Tahoma"/>
          <w:spacing w:val="-1"/>
          <w:w w:val="110"/>
          <w:sz w:val="22"/>
          <w:szCs w:val="22"/>
        </w:rPr>
        <w:t xml:space="preserve"> </w:t>
      </w:r>
      <w:r w:rsidRPr="00A96FD1">
        <w:rPr>
          <w:rFonts w:ascii="Tahoma" w:hAnsi="Tahoma" w:cs="Tahoma"/>
          <w:w w:val="110"/>
          <w:sz w:val="22"/>
          <w:szCs w:val="22"/>
        </w:rPr>
        <w:t>conflicts</w:t>
      </w:r>
      <w:r w:rsidRPr="00A96FD1">
        <w:rPr>
          <w:rFonts w:ascii="Tahoma" w:hAnsi="Tahoma" w:cs="Tahoma"/>
          <w:spacing w:val="-1"/>
          <w:w w:val="110"/>
          <w:sz w:val="22"/>
          <w:szCs w:val="22"/>
        </w:rPr>
        <w:t xml:space="preserve"> </w:t>
      </w:r>
      <w:r w:rsidRPr="00A96FD1">
        <w:rPr>
          <w:rFonts w:ascii="Tahoma" w:hAnsi="Tahoma" w:cs="Tahoma"/>
          <w:w w:val="110"/>
          <w:sz w:val="22"/>
          <w:szCs w:val="22"/>
        </w:rPr>
        <w:t>of</w:t>
      </w:r>
      <w:r w:rsidRPr="00A96FD1">
        <w:rPr>
          <w:rFonts w:ascii="Tahoma" w:hAnsi="Tahoma" w:cs="Tahoma"/>
          <w:spacing w:val="-1"/>
          <w:w w:val="110"/>
          <w:sz w:val="22"/>
          <w:szCs w:val="22"/>
        </w:rPr>
        <w:t xml:space="preserve"> </w:t>
      </w:r>
      <w:r w:rsidRPr="00A96FD1">
        <w:rPr>
          <w:rFonts w:ascii="Tahoma" w:hAnsi="Tahoma" w:cs="Tahoma"/>
          <w:w w:val="110"/>
          <w:sz w:val="22"/>
          <w:szCs w:val="22"/>
        </w:rPr>
        <w:t>interest</w:t>
      </w:r>
      <w:r w:rsidRPr="00A96FD1">
        <w:rPr>
          <w:rFonts w:ascii="Tahoma" w:hAnsi="Tahoma" w:cs="Tahoma"/>
          <w:spacing w:val="-1"/>
          <w:w w:val="110"/>
          <w:sz w:val="22"/>
          <w:szCs w:val="22"/>
        </w:rPr>
        <w:t xml:space="preserve"> </w:t>
      </w:r>
      <w:r w:rsidRPr="00A96FD1">
        <w:rPr>
          <w:rFonts w:ascii="Tahoma" w:hAnsi="Tahoma" w:cs="Tahoma"/>
          <w:w w:val="110"/>
          <w:sz w:val="22"/>
          <w:szCs w:val="22"/>
        </w:rPr>
        <w:t>under normal delivery arrangements in accordance with the regulations.</w:t>
      </w:r>
    </w:p>
    <w:p w14:paraId="216E1241" w14:textId="77777777" w:rsidR="000E5877" w:rsidRPr="00A96FD1" w:rsidRDefault="000E5877" w:rsidP="00173D86">
      <w:pPr>
        <w:pStyle w:val="BodyText"/>
        <w:spacing w:line="276" w:lineRule="auto"/>
        <w:rPr>
          <w:rFonts w:ascii="Tahoma" w:hAnsi="Tahoma" w:cs="Tahoma"/>
          <w:sz w:val="22"/>
          <w:szCs w:val="22"/>
        </w:rPr>
      </w:pPr>
    </w:p>
    <w:p w14:paraId="16BEF995" w14:textId="77777777" w:rsidR="000E5877" w:rsidRPr="00AD2E87" w:rsidRDefault="002356D2" w:rsidP="00173D86">
      <w:pPr>
        <w:pStyle w:val="Heading1"/>
        <w:spacing w:line="276" w:lineRule="auto"/>
        <w:rPr>
          <w:rFonts w:ascii="Tahoma" w:hAnsi="Tahoma" w:cs="Tahoma"/>
          <w:b/>
          <w:bCs/>
          <w:sz w:val="22"/>
          <w:szCs w:val="22"/>
        </w:rPr>
      </w:pPr>
      <w:r w:rsidRPr="00AD2E87">
        <w:rPr>
          <w:rFonts w:ascii="Tahoma" w:hAnsi="Tahoma" w:cs="Tahoma"/>
          <w:b/>
          <w:bCs/>
          <w:w w:val="90"/>
          <w:sz w:val="22"/>
          <w:szCs w:val="22"/>
        </w:rPr>
        <w:t>General</w:t>
      </w:r>
      <w:r w:rsidRPr="00AD2E87">
        <w:rPr>
          <w:rFonts w:ascii="Tahoma" w:hAnsi="Tahoma" w:cs="Tahoma"/>
          <w:b/>
          <w:bCs/>
          <w:spacing w:val="-6"/>
          <w:w w:val="90"/>
          <w:sz w:val="22"/>
          <w:szCs w:val="22"/>
        </w:rPr>
        <w:t xml:space="preserve"> </w:t>
      </w:r>
      <w:r w:rsidRPr="00AD2E87">
        <w:rPr>
          <w:rFonts w:ascii="Tahoma" w:hAnsi="Tahoma" w:cs="Tahoma"/>
          <w:b/>
          <w:bCs/>
          <w:spacing w:val="-2"/>
          <w:sz w:val="22"/>
          <w:szCs w:val="22"/>
        </w:rPr>
        <w:t>principles</w:t>
      </w:r>
    </w:p>
    <w:p w14:paraId="377982A3" w14:textId="2F8A4C24"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 xml:space="preserve">A process </w:t>
      </w:r>
      <w:proofErr w:type="gramStart"/>
      <w:r w:rsidRPr="00A96FD1">
        <w:rPr>
          <w:rFonts w:ascii="Tahoma" w:hAnsi="Tahoma" w:cs="Tahoma"/>
          <w:w w:val="110"/>
          <w:sz w:val="22"/>
          <w:szCs w:val="22"/>
        </w:rPr>
        <w:t>is in place</w:t>
      </w:r>
      <w:proofErr w:type="gramEnd"/>
      <w:r w:rsidRPr="00A96FD1">
        <w:rPr>
          <w:rFonts w:ascii="Tahoma" w:hAnsi="Tahoma" w:cs="Tahoma"/>
          <w:w w:val="110"/>
          <w:sz w:val="22"/>
          <w:szCs w:val="22"/>
        </w:rPr>
        <w:t xml:space="preserve"> to collect any declaration of interest and notify awarding bodies where relevant from any member of </w:t>
      </w:r>
      <w:proofErr w:type="spellStart"/>
      <w:r w:rsidRPr="00A96FD1">
        <w:rPr>
          <w:rFonts w:ascii="Tahoma" w:hAnsi="Tahoma" w:cs="Tahoma"/>
          <w:w w:val="110"/>
          <w:sz w:val="22"/>
          <w:szCs w:val="22"/>
        </w:rPr>
        <w:t>centre</w:t>
      </w:r>
      <w:proofErr w:type="spellEnd"/>
      <w:r w:rsidRPr="00A96FD1">
        <w:rPr>
          <w:rFonts w:ascii="Tahoma" w:hAnsi="Tahoma" w:cs="Tahoma"/>
          <w:w w:val="110"/>
          <w:sz w:val="22"/>
          <w:szCs w:val="22"/>
        </w:rPr>
        <w:t xml:space="preserve"> staff who has a conflict of interest, for example a teacher delivering lessons to a member of their family, and marking assessments that count towards the final examination</w:t>
      </w:r>
      <w:r w:rsidR="00173D86">
        <w:rPr>
          <w:rFonts w:ascii="Tahoma" w:hAnsi="Tahoma" w:cs="Tahoma"/>
          <w:w w:val="110"/>
          <w:sz w:val="22"/>
          <w:szCs w:val="22"/>
        </w:rPr>
        <w:t>, and</w:t>
      </w:r>
      <w:r w:rsidRPr="00A96FD1">
        <w:rPr>
          <w:rFonts w:ascii="Tahoma" w:hAnsi="Tahoma" w:cs="Tahoma"/>
          <w:w w:val="110"/>
          <w:sz w:val="22"/>
          <w:szCs w:val="22"/>
        </w:rPr>
        <w:t xml:space="preserve"> to identify and manage any potential conflicts of interest.</w:t>
      </w:r>
    </w:p>
    <w:p w14:paraId="4B957D92" w14:textId="77777777" w:rsidR="000E5877" w:rsidRPr="00A96FD1" w:rsidRDefault="000E5877" w:rsidP="00173D86">
      <w:pPr>
        <w:pStyle w:val="BodyText"/>
        <w:spacing w:line="276" w:lineRule="auto"/>
        <w:rPr>
          <w:rFonts w:ascii="Tahoma" w:hAnsi="Tahoma" w:cs="Tahoma"/>
          <w:sz w:val="22"/>
          <w:szCs w:val="22"/>
        </w:rPr>
      </w:pPr>
    </w:p>
    <w:p w14:paraId="40FF1DCF" w14:textId="77777777" w:rsidR="000E5877" w:rsidRPr="00173D86" w:rsidRDefault="002356D2" w:rsidP="00173D86">
      <w:pPr>
        <w:pStyle w:val="Heading1"/>
        <w:spacing w:line="276" w:lineRule="auto"/>
        <w:rPr>
          <w:rFonts w:ascii="Tahoma" w:hAnsi="Tahoma" w:cs="Tahoma"/>
          <w:b/>
          <w:bCs/>
          <w:sz w:val="22"/>
          <w:szCs w:val="22"/>
        </w:rPr>
      </w:pPr>
      <w:r w:rsidRPr="00173D86">
        <w:rPr>
          <w:rFonts w:ascii="Tahoma" w:hAnsi="Tahoma" w:cs="Tahoma"/>
          <w:b/>
          <w:bCs/>
          <w:w w:val="90"/>
          <w:sz w:val="22"/>
          <w:szCs w:val="22"/>
        </w:rPr>
        <w:t>Declaration</w:t>
      </w:r>
      <w:r w:rsidRPr="00173D86">
        <w:rPr>
          <w:rFonts w:ascii="Tahoma" w:hAnsi="Tahoma" w:cs="Tahoma"/>
          <w:b/>
          <w:bCs/>
          <w:spacing w:val="2"/>
          <w:sz w:val="22"/>
          <w:szCs w:val="22"/>
        </w:rPr>
        <w:t xml:space="preserve"> </w:t>
      </w:r>
      <w:r w:rsidRPr="00173D86">
        <w:rPr>
          <w:rFonts w:ascii="Tahoma" w:hAnsi="Tahoma" w:cs="Tahoma"/>
          <w:b/>
          <w:bCs/>
          <w:spacing w:val="-2"/>
          <w:sz w:val="22"/>
          <w:szCs w:val="22"/>
        </w:rPr>
        <w:t>process</w:t>
      </w:r>
    </w:p>
    <w:p w14:paraId="16276AE3" w14:textId="77777777"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 xml:space="preserve">An electronic declaration of interest form is sent to awarding bodies prior to the deadline for entries each </w:t>
      </w:r>
      <w:r w:rsidRPr="00A96FD1">
        <w:rPr>
          <w:rFonts w:ascii="Tahoma" w:hAnsi="Tahoma" w:cs="Tahoma"/>
          <w:spacing w:val="-2"/>
          <w:w w:val="115"/>
          <w:sz w:val="22"/>
          <w:szCs w:val="22"/>
        </w:rPr>
        <w:t>February.</w:t>
      </w:r>
    </w:p>
    <w:p w14:paraId="013C5465" w14:textId="77777777" w:rsidR="000E5877" w:rsidRPr="00A96FD1" w:rsidRDefault="000E5877" w:rsidP="00173D86">
      <w:pPr>
        <w:pStyle w:val="BodyText"/>
        <w:spacing w:line="276" w:lineRule="auto"/>
        <w:rPr>
          <w:rFonts w:ascii="Tahoma" w:hAnsi="Tahoma" w:cs="Tahoma"/>
          <w:sz w:val="22"/>
          <w:szCs w:val="22"/>
        </w:rPr>
      </w:pPr>
    </w:p>
    <w:p w14:paraId="43CBFB80" w14:textId="77777777" w:rsidR="00173D86" w:rsidRPr="00173D86" w:rsidRDefault="00173D86" w:rsidP="00173D86">
      <w:pPr>
        <w:rPr>
          <w:rFonts w:ascii="Tahoma" w:hAnsi="Tahoma" w:cs="Tahoma"/>
        </w:rPr>
        <w:sectPr w:rsidR="00173D86" w:rsidRPr="00173D86">
          <w:pgSz w:w="11900" w:h="16840"/>
          <w:pgMar w:top="800" w:right="760" w:bottom="280" w:left="760" w:header="720" w:footer="720" w:gutter="0"/>
          <w:cols w:space="720"/>
        </w:sectPr>
      </w:pPr>
    </w:p>
    <w:p w14:paraId="250170DE" w14:textId="77777777" w:rsidR="00173D86" w:rsidRPr="00173D86" w:rsidRDefault="00173D86" w:rsidP="00173D86">
      <w:pPr>
        <w:pStyle w:val="Heading1"/>
        <w:spacing w:line="276" w:lineRule="auto"/>
        <w:rPr>
          <w:rFonts w:ascii="Tahoma" w:hAnsi="Tahoma" w:cs="Tahoma"/>
          <w:b/>
          <w:bCs/>
          <w:sz w:val="22"/>
          <w:szCs w:val="22"/>
        </w:rPr>
      </w:pPr>
      <w:r w:rsidRPr="00173D86">
        <w:rPr>
          <w:rFonts w:ascii="Tahoma" w:hAnsi="Tahoma" w:cs="Tahoma"/>
          <w:b/>
          <w:bCs/>
          <w:w w:val="90"/>
          <w:sz w:val="22"/>
          <w:szCs w:val="22"/>
        </w:rPr>
        <w:lastRenderedPageBreak/>
        <w:t>Managing</w:t>
      </w:r>
      <w:r w:rsidRPr="00173D86">
        <w:rPr>
          <w:rFonts w:ascii="Tahoma" w:hAnsi="Tahoma" w:cs="Tahoma"/>
          <w:b/>
          <w:bCs/>
          <w:spacing w:val="-12"/>
          <w:w w:val="90"/>
          <w:sz w:val="22"/>
          <w:szCs w:val="22"/>
        </w:rPr>
        <w:t xml:space="preserve"> </w:t>
      </w:r>
      <w:r w:rsidRPr="00173D86">
        <w:rPr>
          <w:rFonts w:ascii="Tahoma" w:hAnsi="Tahoma" w:cs="Tahoma"/>
          <w:b/>
          <w:bCs/>
          <w:w w:val="90"/>
          <w:sz w:val="22"/>
          <w:szCs w:val="22"/>
        </w:rPr>
        <w:t>conflicts</w:t>
      </w:r>
      <w:r w:rsidRPr="00173D86">
        <w:rPr>
          <w:rFonts w:ascii="Tahoma" w:hAnsi="Tahoma" w:cs="Tahoma"/>
          <w:b/>
          <w:bCs/>
          <w:spacing w:val="-10"/>
          <w:w w:val="90"/>
          <w:sz w:val="22"/>
          <w:szCs w:val="22"/>
        </w:rPr>
        <w:t xml:space="preserve"> </w:t>
      </w:r>
      <w:r w:rsidRPr="00173D86">
        <w:rPr>
          <w:rFonts w:ascii="Tahoma" w:hAnsi="Tahoma" w:cs="Tahoma"/>
          <w:b/>
          <w:bCs/>
          <w:w w:val="90"/>
          <w:sz w:val="22"/>
          <w:szCs w:val="22"/>
        </w:rPr>
        <w:t>of</w:t>
      </w:r>
      <w:r w:rsidRPr="00173D86">
        <w:rPr>
          <w:rFonts w:ascii="Tahoma" w:hAnsi="Tahoma" w:cs="Tahoma"/>
          <w:b/>
          <w:bCs/>
          <w:spacing w:val="-10"/>
          <w:w w:val="90"/>
          <w:sz w:val="22"/>
          <w:szCs w:val="22"/>
        </w:rPr>
        <w:t xml:space="preserve"> </w:t>
      </w:r>
      <w:r w:rsidRPr="00173D86">
        <w:rPr>
          <w:rFonts w:ascii="Tahoma" w:hAnsi="Tahoma" w:cs="Tahoma"/>
          <w:b/>
          <w:bCs/>
          <w:spacing w:val="-2"/>
          <w:w w:val="90"/>
          <w:sz w:val="22"/>
          <w:szCs w:val="22"/>
        </w:rPr>
        <w:t>interest</w:t>
      </w:r>
    </w:p>
    <w:p w14:paraId="5C7B1216" w14:textId="77777777" w:rsidR="00173D86" w:rsidRPr="001F6CEF" w:rsidRDefault="00173D86" w:rsidP="00173D86">
      <w:pPr>
        <w:pStyle w:val="BodyText"/>
        <w:spacing w:line="276" w:lineRule="auto"/>
        <w:ind w:left="110" w:right="165"/>
        <w:rPr>
          <w:rFonts w:ascii="Tahoma" w:hAnsi="Tahoma" w:cs="Tahoma"/>
          <w:w w:val="110"/>
          <w:sz w:val="12"/>
          <w:szCs w:val="12"/>
        </w:rPr>
      </w:pPr>
    </w:p>
    <w:p w14:paraId="037C4863" w14:textId="22ACDBDA" w:rsidR="000E5877" w:rsidRPr="00A96FD1" w:rsidRDefault="002356D2" w:rsidP="00173D86">
      <w:pPr>
        <w:pStyle w:val="BodyText"/>
        <w:spacing w:line="276" w:lineRule="auto"/>
        <w:ind w:left="110" w:right="165"/>
        <w:rPr>
          <w:rFonts w:ascii="Tahoma" w:hAnsi="Tahoma" w:cs="Tahoma"/>
          <w:sz w:val="22"/>
          <w:szCs w:val="22"/>
        </w:rPr>
      </w:pPr>
      <w:r w:rsidRPr="00A96FD1">
        <w:rPr>
          <w:rFonts w:ascii="Tahoma" w:hAnsi="Tahoma" w:cs="Tahoma"/>
          <w:w w:val="110"/>
          <w:sz w:val="22"/>
          <w:szCs w:val="22"/>
        </w:rPr>
        <w:t xml:space="preserve">A </w:t>
      </w:r>
      <w:proofErr w:type="gramStart"/>
      <w:r w:rsidRPr="00173D86">
        <w:rPr>
          <w:rFonts w:ascii="Tahoma" w:hAnsi="Tahoma" w:cs="Tahoma"/>
          <w:b/>
          <w:bCs/>
          <w:w w:val="110"/>
          <w:sz w:val="22"/>
          <w:szCs w:val="22"/>
        </w:rPr>
        <w:t>conflicts of interest log</w:t>
      </w:r>
      <w:proofErr w:type="gramEnd"/>
      <w:r w:rsidRPr="00A96FD1">
        <w:rPr>
          <w:rFonts w:ascii="Tahoma" w:hAnsi="Tahoma" w:cs="Tahoma"/>
          <w:w w:val="110"/>
          <w:sz w:val="22"/>
          <w:szCs w:val="22"/>
        </w:rPr>
        <w:t xml:space="preserve"> is maintained and any potential conflict declared by </w:t>
      </w:r>
      <w:proofErr w:type="spellStart"/>
      <w:r w:rsidRPr="00A96FD1">
        <w:rPr>
          <w:rFonts w:ascii="Tahoma" w:hAnsi="Tahoma" w:cs="Tahoma"/>
          <w:w w:val="110"/>
          <w:sz w:val="22"/>
          <w:szCs w:val="22"/>
        </w:rPr>
        <w:t>centre</w:t>
      </w:r>
      <w:proofErr w:type="spellEnd"/>
      <w:r w:rsidRPr="00A96FD1">
        <w:rPr>
          <w:rFonts w:ascii="Tahoma" w:hAnsi="Tahoma" w:cs="Tahoma"/>
          <w:w w:val="110"/>
          <w:sz w:val="22"/>
          <w:szCs w:val="22"/>
        </w:rPr>
        <w:t xml:space="preserve"> staff is centrally recorded on the log. The relevant awarding bodies are informed (where required by the nature of the conflict) of</w:t>
      </w:r>
      <w:r w:rsidRPr="00A96FD1">
        <w:rPr>
          <w:rFonts w:ascii="Tahoma" w:hAnsi="Tahoma" w:cs="Tahoma"/>
          <w:spacing w:val="40"/>
          <w:w w:val="110"/>
          <w:sz w:val="22"/>
          <w:szCs w:val="22"/>
        </w:rPr>
        <w:t xml:space="preserve"> </w:t>
      </w:r>
      <w:r w:rsidRPr="00A96FD1">
        <w:rPr>
          <w:rFonts w:ascii="Tahoma" w:hAnsi="Tahoma" w:cs="Tahoma"/>
          <w:w w:val="110"/>
          <w:sz w:val="22"/>
          <w:szCs w:val="22"/>
        </w:rPr>
        <w:t>specific conflicts of interest before the published deadline for entries for each examination series by</w:t>
      </w:r>
      <w:r w:rsidRPr="00A96FD1">
        <w:rPr>
          <w:rFonts w:ascii="Tahoma" w:hAnsi="Tahoma" w:cs="Tahoma"/>
          <w:spacing w:val="40"/>
          <w:w w:val="110"/>
          <w:sz w:val="22"/>
          <w:szCs w:val="22"/>
        </w:rPr>
        <w:t xml:space="preserve"> </w:t>
      </w:r>
      <w:r w:rsidRPr="00A96FD1">
        <w:rPr>
          <w:rFonts w:ascii="Tahoma" w:hAnsi="Tahoma" w:cs="Tahoma"/>
          <w:w w:val="110"/>
          <w:sz w:val="22"/>
          <w:szCs w:val="22"/>
        </w:rPr>
        <w:t>identifying and following the individual awarding body’s administrative process. The agreed protocols put in place to mitigate any potential risk to the integrity of the qualifications affected are recorded on the log and</w:t>
      </w:r>
      <w:r w:rsidRPr="00A96FD1">
        <w:rPr>
          <w:rFonts w:ascii="Tahoma" w:hAnsi="Tahoma" w:cs="Tahoma"/>
          <w:spacing w:val="40"/>
          <w:w w:val="110"/>
          <w:sz w:val="22"/>
          <w:szCs w:val="22"/>
        </w:rPr>
        <w:t xml:space="preserve"> </w:t>
      </w:r>
      <w:r w:rsidRPr="00A96FD1">
        <w:rPr>
          <w:rFonts w:ascii="Tahoma" w:hAnsi="Tahoma" w:cs="Tahoma"/>
          <w:w w:val="110"/>
          <w:sz w:val="22"/>
          <w:szCs w:val="22"/>
        </w:rPr>
        <w:t>the affected member of staff informed of these protocols.</w:t>
      </w:r>
    </w:p>
    <w:p w14:paraId="4A8EC6F1" w14:textId="77777777" w:rsidR="000E5877" w:rsidRPr="00A96FD1" w:rsidRDefault="000E5877" w:rsidP="00173D86">
      <w:pPr>
        <w:pStyle w:val="BodyText"/>
        <w:spacing w:line="276" w:lineRule="auto"/>
        <w:rPr>
          <w:rFonts w:ascii="Tahoma" w:hAnsi="Tahoma" w:cs="Tahoma"/>
          <w:sz w:val="22"/>
          <w:szCs w:val="22"/>
        </w:rPr>
      </w:pPr>
    </w:p>
    <w:p w14:paraId="6272DC06" w14:textId="77777777" w:rsidR="000E5877" w:rsidRPr="001F6CEF" w:rsidRDefault="002356D2" w:rsidP="00173D86">
      <w:pPr>
        <w:pStyle w:val="Heading1"/>
        <w:spacing w:line="276" w:lineRule="auto"/>
        <w:rPr>
          <w:rFonts w:ascii="Tahoma" w:hAnsi="Tahoma" w:cs="Tahoma"/>
          <w:b/>
          <w:bCs/>
          <w:sz w:val="22"/>
          <w:szCs w:val="22"/>
        </w:rPr>
      </w:pPr>
      <w:r w:rsidRPr="001F6CEF">
        <w:rPr>
          <w:rFonts w:ascii="Tahoma" w:hAnsi="Tahoma" w:cs="Tahoma"/>
          <w:b/>
          <w:bCs/>
          <w:w w:val="85"/>
          <w:sz w:val="22"/>
          <w:szCs w:val="22"/>
        </w:rPr>
        <w:t>Roles</w:t>
      </w:r>
      <w:r w:rsidRPr="001F6CEF">
        <w:rPr>
          <w:rFonts w:ascii="Tahoma" w:hAnsi="Tahoma" w:cs="Tahoma"/>
          <w:b/>
          <w:bCs/>
          <w:spacing w:val="8"/>
          <w:sz w:val="22"/>
          <w:szCs w:val="22"/>
        </w:rPr>
        <w:t xml:space="preserve"> </w:t>
      </w:r>
      <w:r w:rsidRPr="001F6CEF">
        <w:rPr>
          <w:rFonts w:ascii="Tahoma" w:hAnsi="Tahoma" w:cs="Tahoma"/>
          <w:b/>
          <w:bCs/>
          <w:w w:val="85"/>
          <w:sz w:val="22"/>
          <w:szCs w:val="22"/>
        </w:rPr>
        <w:t>and</w:t>
      </w:r>
      <w:r w:rsidRPr="001F6CEF">
        <w:rPr>
          <w:rFonts w:ascii="Tahoma" w:hAnsi="Tahoma" w:cs="Tahoma"/>
          <w:b/>
          <w:bCs/>
          <w:spacing w:val="6"/>
          <w:sz w:val="22"/>
          <w:szCs w:val="22"/>
        </w:rPr>
        <w:t xml:space="preserve"> </w:t>
      </w:r>
      <w:r w:rsidRPr="001F6CEF">
        <w:rPr>
          <w:rFonts w:ascii="Tahoma" w:hAnsi="Tahoma" w:cs="Tahoma"/>
          <w:b/>
          <w:bCs/>
          <w:spacing w:val="-2"/>
          <w:w w:val="85"/>
          <w:sz w:val="22"/>
          <w:szCs w:val="22"/>
        </w:rPr>
        <w:t>responsibilities</w:t>
      </w:r>
    </w:p>
    <w:p w14:paraId="65C542B3" w14:textId="77777777" w:rsidR="001F6CEF" w:rsidRPr="001F6CEF" w:rsidRDefault="001F6CEF" w:rsidP="00173D86">
      <w:pPr>
        <w:pStyle w:val="BodyText"/>
        <w:spacing w:line="276" w:lineRule="auto"/>
        <w:ind w:left="110"/>
        <w:rPr>
          <w:rFonts w:ascii="Tahoma" w:hAnsi="Tahoma" w:cs="Tahoma"/>
          <w:spacing w:val="-8"/>
          <w:sz w:val="22"/>
          <w:szCs w:val="22"/>
        </w:rPr>
      </w:pPr>
    </w:p>
    <w:p w14:paraId="6B6FAF2A" w14:textId="4F07E1A5" w:rsidR="000E5877" w:rsidRPr="001F6CEF" w:rsidRDefault="002356D2" w:rsidP="00173D86">
      <w:pPr>
        <w:pStyle w:val="BodyText"/>
        <w:spacing w:line="276" w:lineRule="auto"/>
        <w:ind w:left="110"/>
        <w:rPr>
          <w:rFonts w:ascii="Tahoma" w:hAnsi="Tahoma" w:cs="Tahoma"/>
          <w:spacing w:val="-8"/>
          <w:sz w:val="22"/>
          <w:szCs w:val="22"/>
        </w:rPr>
      </w:pPr>
      <w:r w:rsidRPr="001F6CEF">
        <w:rPr>
          <w:rFonts w:ascii="Tahoma" w:hAnsi="Tahoma" w:cs="Tahoma"/>
          <w:spacing w:val="-8"/>
          <w:sz w:val="22"/>
          <w:szCs w:val="22"/>
        </w:rPr>
        <w:t>The</w:t>
      </w:r>
      <w:r w:rsidRPr="001F6CEF">
        <w:rPr>
          <w:rFonts w:ascii="Tahoma" w:hAnsi="Tahoma" w:cs="Tahoma"/>
          <w:spacing w:val="-10"/>
          <w:sz w:val="22"/>
          <w:szCs w:val="22"/>
        </w:rPr>
        <w:t xml:space="preserve"> </w:t>
      </w:r>
      <w:r w:rsidRPr="001F6CEF">
        <w:rPr>
          <w:rFonts w:ascii="Tahoma" w:hAnsi="Tahoma" w:cs="Tahoma"/>
          <w:spacing w:val="-8"/>
          <w:sz w:val="22"/>
          <w:szCs w:val="22"/>
        </w:rPr>
        <w:t>role</w:t>
      </w:r>
      <w:r w:rsidRPr="001F6CEF">
        <w:rPr>
          <w:rFonts w:ascii="Tahoma" w:hAnsi="Tahoma" w:cs="Tahoma"/>
          <w:spacing w:val="-9"/>
          <w:sz w:val="22"/>
          <w:szCs w:val="22"/>
        </w:rPr>
        <w:t xml:space="preserve"> </w:t>
      </w:r>
      <w:r w:rsidRPr="001F6CEF">
        <w:rPr>
          <w:rFonts w:ascii="Tahoma" w:hAnsi="Tahoma" w:cs="Tahoma"/>
          <w:spacing w:val="-8"/>
          <w:sz w:val="22"/>
          <w:szCs w:val="22"/>
        </w:rPr>
        <w:t>of the</w:t>
      </w:r>
      <w:r w:rsidRPr="001F6CEF">
        <w:rPr>
          <w:rFonts w:ascii="Tahoma" w:hAnsi="Tahoma" w:cs="Tahoma"/>
          <w:spacing w:val="-9"/>
          <w:sz w:val="22"/>
          <w:szCs w:val="22"/>
        </w:rPr>
        <w:t xml:space="preserve"> </w:t>
      </w:r>
      <w:r w:rsidR="00A96FD1" w:rsidRPr="001F6CEF">
        <w:rPr>
          <w:rFonts w:ascii="Tahoma" w:hAnsi="Tahoma" w:cs="Tahoma"/>
          <w:b/>
          <w:bCs/>
          <w:spacing w:val="-8"/>
          <w:sz w:val="22"/>
          <w:szCs w:val="22"/>
        </w:rPr>
        <w:t>Head of Centre</w:t>
      </w:r>
      <w:r w:rsidR="001F6CEF" w:rsidRPr="001F6CEF">
        <w:rPr>
          <w:rFonts w:ascii="Tahoma" w:hAnsi="Tahoma" w:cs="Tahoma"/>
          <w:b/>
          <w:bCs/>
          <w:spacing w:val="-8"/>
          <w:sz w:val="22"/>
          <w:szCs w:val="22"/>
        </w:rPr>
        <w:t xml:space="preserve"> </w:t>
      </w:r>
      <w:r w:rsidR="001F6CEF" w:rsidRPr="001F6CEF">
        <w:rPr>
          <w:rFonts w:ascii="Tahoma" w:hAnsi="Tahoma" w:cs="Tahoma"/>
          <w:spacing w:val="-8"/>
          <w:sz w:val="22"/>
          <w:szCs w:val="22"/>
        </w:rPr>
        <w:t>is to:</w:t>
      </w:r>
    </w:p>
    <w:p w14:paraId="48F2BA33" w14:textId="77777777" w:rsidR="001F6CEF" w:rsidRPr="001F6CEF" w:rsidRDefault="001F6CEF" w:rsidP="00173D86">
      <w:pPr>
        <w:pStyle w:val="BodyText"/>
        <w:spacing w:line="276" w:lineRule="auto"/>
        <w:ind w:left="110"/>
        <w:rPr>
          <w:rFonts w:ascii="Tahoma" w:hAnsi="Tahoma" w:cs="Tahoma"/>
          <w:sz w:val="22"/>
          <w:szCs w:val="22"/>
        </w:rPr>
      </w:pPr>
    </w:p>
    <w:p w14:paraId="2ACAAD36" w14:textId="10C7F850" w:rsidR="000E5877" w:rsidRPr="001F6CEF" w:rsidRDefault="002356D2" w:rsidP="00173D86">
      <w:pPr>
        <w:pStyle w:val="ListParagraph"/>
        <w:numPr>
          <w:ilvl w:val="0"/>
          <w:numId w:val="1"/>
        </w:numPr>
        <w:tabs>
          <w:tab w:val="left" w:pos="408"/>
        </w:tabs>
        <w:spacing w:line="276" w:lineRule="auto"/>
        <w:ind w:left="408" w:hanging="227"/>
        <w:rPr>
          <w:rFonts w:ascii="Tahoma" w:hAnsi="Tahoma" w:cs="Tahoma"/>
        </w:rPr>
      </w:pPr>
      <w:r w:rsidRPr="001F6CEF">
        <w:rPr>
          <w:rFonts w:ascii="Tahoma" w:hAnsi="Tahoma" w:cs="Tahoma"/>
          <w:w w:val="110"/>
        </w:rPr>
        <w:t>Ensure</w:t>
      </w:r>
      <w:r w:rsidRPr="001F6CEF">
        <w:rPr>
          <w:rFonts w:ascii="Tahoma" w:hAnsi="Tahoma" w:cs="Tahoma"/>
          <w:spacing w:val="-12"/>
          <w:w w:val="110"/>
        </w:rPr>
        <w:t xml:space="preserve"> </w:t>
      </w:r>
      <w:r w:rsidRPr="001F6CEF">
        <w:rPr>
          <w:rFonts w:ascii="Tahoma" w:hAnsi="Tahoma" w:cs="Tahoma"/>
          <w:w w:val="110"/>
        </w:rPr>
        <w:t>conflicts</w:t>
      </w:r>
      <w:r w:rsidRPr="001F6CEF">
        <w:rPr>
          <w:rFonts w:ascii="Tahoma" w:hAnsi="Tahoma" w:cs="Tahoma"/>
          <w:spacing w:val="-12"/>
          <w:w w:val="110"/>
        </w:rPr>
        <w:t xml:space="preserve"> </w:t>
      </w:r>
      <w:r w:rsidRPr="001F6CEF">
        <w:rPr>
          <w:rFonts w:ascii="Tahoma" w:hAnsi="Tahoma" w:cs="Tahoma"/>
          <w:w w:val="110"/>
        </w:rPr>
        <w:t>of</w:t>
      </w:r>
      <w:r w:rsidRPr="001F6CEF">
        <w:rPr>
          <w:rFonts w:ascii="Tahoma" w:hAnsi="Tahoma" w:cs="Tahoma"/>
          <w:spacing w:val="-12"/>
          <w:w w:val="110"/>
        </w:rPr>
        <w:t xml:space="preserve"> </w:t>
      </w:r>
      <w:r w:rsidRPr="001F6CEF">
        <w:rPr>
          <w:rFonts w:ascii="Tahoma" w:hAnsi="Tahoma" w:cs="Tahoma"/>
          <w:w w:val="110"/>
        </w:rPr>
        <w:t>interest</w:t>
      </w:r>
      <w:r w:rsidRPr="001F6CEF">
        <w:rPr>
          <w:rFonts w:ascii="Tahoma" w:hAnsi="Tahoma" w:cs="Tahoma"/>
          <w:spacing w:val="-11"/>
          <w:w w:val="110"/>
        </w:rPr>
        <w:t xml:space="preserve"> </w:t>
      </w:r>
      <w:r w:rsidRPr="001F6CEF">
        <w:rPr>
          <w:rFonts w:ascii="Tahoma" w:hAnsi="Tahoma" w:cs="Tahoma"/>
          <w:w w:val="110"/>
        </w:rPr>
        <w:t>are</w:t>
      </w:r>
      <w:r w:rsidRPr="001F6CEF">
        <w:rPr>
          <w:rFonts w:ascii="Tahoma" w:hAnsi="Tahoma" w:cs="Tahoma"/>
          <w:spacing w:val="-12"/>
          <w:w w:val="110"/>
        </w:rPr>
        <w:t xml:space="preserve"> </w:t>
      </w:r>
      <w:r w:rsidRPr="001F6CEF">
        <w:rPr>
          <w:rFonts w:ascii="Tahoma" w:hAnsi="Tahoma" w:cs="Tahoma"/>
          <w:w w:val="110"/>
        </w:rPr>
        <w:t>managed</w:t>
      </w:r>
      <w:r w:rsidRPr="001F6CEF">
        <w:rPr>
          <w:rFonts w:ascii="Tahoma" w:hAnsi="Tahoma" w:cs="Tahoma"/>
          <w:spacing w:val="-12"/>
          <w:w w:val="110"/>
        </w:rPr>
        <w:t xml:space="preserve"> </w:t>
      </w:r>
      <w:r w:rsidRPr="001F6CEF">
        <w:rPr>
          <w:rFonts w:ascii="Tahoma" w:hAnsi="Tahoma" w:cs="Tahoma"/>
          <w:w w:val="110"/>
        </w:rPr>
        <w:t>according</w:t>
      </w:r>
      <w:r w:rsidRPr="001F6CEF">
        <w:rPr>
          <w:rFonts w:ascii="Tahoma" w:hAnsi="Tahoma" w:cs="Tahoma"/>
          <w:spacing w:val="-11"/>
          <w:w w:val="110"/>
        </w:rPr>
        <w:t xml:space="preserve"> </w:t>
      </w:r>
      <w:r w:rsidRPr="001F6CEF">
        <w:rPr>
          <w:rFonts w:ascii="Tahoma" w:hAnsi="Tahoma" w:cs="Tahoma"/>
          <w:w w:val="110"/>
        </w:rPr>
        <w:t>to</w:t>
      </w:r>
      <w:r w:rsidRPr="001F6CEF">
        <w:rPr>
          <w:rFonts w:ascii="Tahoma" w:hAnsi="Tahoma" w:cs="Tahoma"/>
          <w:spacing w:val="-12"/>
          <w:w w:val="110"/>
        </w:rPr>
        <w:t xml:space="preserve"> </w:t>
      </w:r>
      <w:r w:rsidRPr="001F6CEF">
        <w:rPr>
          <w:rFonts w:ascii="Tahoma" w:hAnsi="Tahoma" w:cs="Tahoma"/>
          <w:w w:val="110"/>
        </w:rPr>
        <w:t>the</w:t>
      </w:r>
      <w:r w:rsidRPr="001F6CEF">
        <w:rPr>
          <w:rFonts w:ascii="Tahoma" w:hAnsi="Tahoma" w:cs="Tahoma"/>
          <w:spacing w:val="-12"/>
          <w:w w:val="110"/>
        </w:rPr>
        <w:t xml:space="preserve"> </w:t>
      </w:r>
      <w:r w:rsidRPr="001F6CEF">
        <w:rPr>
          <w:rFonts w:ascii="Tahoma" w:hAnsi="Tahoma" w:cs="Tahoma"/>
          <w:w w:val="110"/>
        </w:rPr>
        <w:t>requirements</w:t>
      </w:r>
      <w:r w:rsidRPr="001F6CEF">
        <w:rPr>
          <w:rFonts w:ascii="Tahoma" w:hAnsi="Tahoma" w:cs="Tahoma"/>
          <w:spacing w:val="-11"/>
          <w:w w:val="110"/>
        </w:rPr>
        <w:t xml:space="preserve"> </w:t>
      </w:r>
      <w:r w:rsidRPr="001F6CEF">
        <w:rPr>
          <w:rFonts w:ascii="Tahoma" w:hAnsi="Tahoma" w:cs="Tahoma"/>
          <w:w w:val="110"/>
        </w:rPr>
        <w:t>(GR</w:t>
      </w:r>
      <w:r w:rsidRPr="001F6CEF">
        <w:rPr>
          <w:rFonts w:ascii="Tahoma" w:hAnsi="Tahoma" w:cs="Tahoma"/>
          <w:spacing w:val="-12"/>
          <w:w w:val="110"/>
        </w:rPr>
        <w:t xml:space="preserve"> </w:t>
      </w:r>
      <w:r w:rsidRPr="001F6CEF">
        <w:rPr>
          <w:rFonts w:ascii="Tahoma" w:hAnsi="Tahoma" w:cs="Tahoma"/>
          <w:spacing w:val="-4"/>
          <w:w w:val="110"/>
        </w:rPr>
        <w:t>5.3)</w:t>
      </w:r>
    </w:p>
    <w:p w14:paraId="3C63A837" w14:textId="747BB5C0" w:rsidR="000E5877" w:rsidRPr="001F6CEF" w:rsidRDefault="002356D2" w:rsidP="00173D86">
      <w:pPr>
        <w:pStyle w:val="ListParagraph"/>
        <w:numPr>
          <w:ilvl w:val="0"/>
          <w:numId w:val="1"/>
        </w:numPr>
        <w:tabs>
          <w:tab w:val="left" w:pos="408"/>
          <w:tab w:val="left" w:pos="410"/>
        </w:tabs>
        <w:spacing w:line="276" w:lineRule="auto"/>
        <w:ind w:right="117"/>
        <w:rPr>
          <w:rFonts w:ascii="Tahoma" w:hAnsi="Tahoma" w:cs="Tahoma"/>
        </w:rPr>
      </w:pPr>
      <w:r w:rsidRPr="001F6CEF">
        <w:rPr>
          <w:rFonts w:ascii="Tahoma" w:hAnsi="Tahoma" w:cs="Tahoma"/>
          <w:w w:val="110"/>
        </w:rPr>
        <w:t>Ensure</w:t>
      </w:r>
      <w:r w:rsidRPr="001F6CEF">
        <w:rPr>
          <w:rFonts w:ascii="Tahoma" w:hAnsi="Tahoma" w:cs="Tahoma"/>
          <w:spacing w:val="-1"/>
          <w:w w:val="110"/>
        </w:rPr>
        <w:t xml:space="preserve"> </w:t>
      </w:r>
      <w:r w:rsidR="001F6CEF" w:rsidRPr="001F6CEF">
        <w:rPr>
          <w:rFonts w:ascii="Tahoma" w:hAnsi="Tahoma" w:cs="Tahoma"/>
          <w:w w:val="110"/>
        </w:rPr>
        <w:t>internal</w:t>
      </w:r>
      <w:r w:rsidRPr="001F6CEF">
        <w:rPr>
          <w:rFonts w:ascii="Tahoma" w:hAnsi="Tahoma" w:cs="Tahoma"/>
          <w:spacing w:val="-1"/>
          <w:w w:val="110"/>
        </w:rPr>
        <w:t xml:space="preserve"> </w:t>
      </w:r>
      <w:r w:rsidRPr="001F6CEF">
        <w:rPr>
          <w:rFonts w:ascii="Tahoma" w:hAnsi="Tahoma" w:cs="Tahoma"/>
          <w:w w:val="110"/>
        </w:rPr>
        <w:t>records</w:t>
      </w:r>
      <w:r w:rsidRPr="001F6CEF">
        <w:rPr>
          <w:rFonts w:ascii="Tahoma" w:hAnsi="Tahoma" w:cs="Tahoma"/>
          <w:spacing w:val="-1"/>
          <w:w w:val="110"/>
        </w:rPr>
        <w:t xml:space="preserve"> </w:t>
      </w:r>
      <w:r w:rsidRPr="001F6CEF">
        <w:rPr>
          <w:rFonts w:ascii="Tahoma" w:hAnsi="Tahoma" w:cs="Tahoma"/>
          <w:w w:val="110"/>
        </w:rPr>
        <w:t>are</w:t>
      </w:r>
      <w:r w:rsidRPr="001F6CEF">
        <w:rPr>
          <w:rFonts w:ascii="Tahoma" w:hAnsi="Tahoma" w:cs="Tahoma"/>
          <w:spacing w:val="-1"/>
          <w:w w:val="110"/>
        </w:rPr>
        <w:t xml:space="preserve"> </w:t>
      </w:r>
      <w:r w:rsidRPr="001F6CEF">
        <w:rPr>
          <w:rFonts w:ascii="Tahoma" w:hAnsi="Tahoma" w:cs="Tahoma"/>
          <w:w w:val="110"/>
        </w:rPr>
        <w:t>maintained</w:t>
      </w:r>
      <w:r w:rsidRPr="001F6CEF">
        <w:rPr>
          <w:rFonts w:ascii="Tahoma" w:hAnsi="Tahoma" w:cs="Tahoma"/>
          <w:spacing w:val="-1"/>
          <w:w w:val="110"/>
        </w:rPr>
        <w:t xml:space="preserve"> </w:t>
      </w:r>
      <w:r w:rsidRPr="001F6CEF">
        <w:rPr>
          <w:rFonts w:ascii="Tahoma" w:hAnsi="Tahoma" w:cs="Tahoma"/>
          <w:w w:val="110"/>
        </w:rPr>
        <w:t>and</w:t>
      </w:r>
      <w:r w:rsidRPr="001F6CEF">
        <w:rPr>
          <w:rFonts w:ascii="Tahoma" w:hAnsi="Tahoma" w:cs="Tahoma"/>
          <w:spacing w:val="-1"/>
          <w:w w:val="110"/>
        </w:rPr>
        <w:t xml:space="preserve"> </w:t>
      </w:r>
      <w:r w:rsidRPr="001F6CEF">
        <w:rPr>
          <w:rFonts w:ascii="Tahoma" w:hAnsi="Tahoma" w:cs="Tahoma"/>
          <w:w w:val="110"/>
        </w:rPr>
        <w:t>that</w:t>
      </w:r>
      <w:r w:rsidRPr="001F6CEF">
        <w:rPr>
          <w:rFonts w:ascii="Tahoma" w:hAnsi="Tahoma" w:cs="Tahoma"/>
          <w:spacing w:val="-1"/>
          <w:w w:val="110"/>
        </w:rPr>
        <w:t xml:space="preserve"> </w:t>
      </w:r>
      <w:r w:rsidRPr="001F6CEF">
        <w:rPr>
          <w:rFonts w:ascii="Tahoma" w:hAnsi="Tahoma" w:cs="Tahoma"/>
          <w:w w:val="110"/>
        </w:rPr>
        <w:t>the</w:t>
      </w:r>
      <w:r w:rsidRPr="001F6CEF">
        <w:rPr>
          <w:rFonts w:ascii="Tahoma" w:hAnsi="Tahoma" w:cs="Tahoma"/>
          <w:spacing w:val="-1"/>
          <w:w w:val="110"/>
        </w:rPr>
        <w:t xml:space="preserve"> </w:t>
      </w:r>
      <w:r w:rsidRPr="001F6CEF">
        <w:rPr>
          <w:rFonts w:ascii="Tahoma" w:hAnsi="Tahoma" w:cs="Tahoma"/>
          <w:w w:val="110"/>
        </w:rPr>
        <w:t>records</w:t>
      </w:r>
      <w:r w:rsidRPr="001F6CEF">
        <w:rPr>
          <w:rFonts w:ascii="Tahoma" w:hAnsi="Tahoma" w:cs="Tahoma"/>
          <w:spacing w:val="-1"/>
          <w:w w:val="110"/>
        </w:rPr>
        <w:t xml:space="preserve"> </w:t>
      </w:r>
      <w:r w:rsidRPr="001F6CEF">
        <w:rPr>
          <w:rFonts w:ascii="Tahoma" w:hAnsi="Tahoma" w:cs="Tahoma"/>
          <w:w w:val="110"/>
        </w:rPr>
        <w:t>include</w:t>
      </w:r>
      <w:r w:rsidRPr="001F6CEF">
        <w:rPr>
          <w:rFonts w:ascii="Tahoma" w:hAnsi="Tahoma" w:cs="Tahoma"/>
          <w:spacing w:val="-1"/>
          <w:w w:val="110"/>
        </w:rPr>
        <w:t xml:space="preserve"> </w:t>
      </w:r>
      <w:r w:rsidRPr="001F6CEF">
        <w:rPr>
          <w:rFonts w:ascii="Tahoma" w:hAnsi="Tahoma" w:cs="Tahoma"/>
          <w:w w:val="110"/>
        </w:rPr>
        <w:t>details</w:t>
      </w:r>
      <w:r w:rsidRPr="001F6CEF">
        <w:rPr>
          <w:rFonts w:ascii="Tahoma" w:hAnsi="Tahoma" w:cs="Tahoma"/>
          <w:spacing w:val="-1"/>
          <w:w w:val="110"/>
        </w:rPr>
        <w:t xml:space="preserve"> </w:t>
      </w:r>
      <w:r w:rsidRPr="001F6CEF">
        <w:rPr>
          <w:rFonts w:ascii="Tahoma" w:hAnsi="Tahoma" w:cs="Tahoma"/>
          <w:w w:val="110"/>
        </w:rPr>
        <w:t>of</w:t>
      </w:r>
      <w:r w:rsidRPr="001F6CEF">
        <w:rPr>
          <w:rFonts w:ascii="Tahoma" w:hAnsi="Tahoma" w:cs="Tahoma"/>
          <w:spacing w:val="-1"/>
          <w:w w:val="110"/>
        </w:rPr>
        <w:t xml:space="preserve"> </w:t>
      </w:r>
      <w:r w:rsidRPr="001F6CEF">
        <w:rPr>
          <w:rFonts w:ascii="Tahoma" w:hAnsi="Tahoma" w:cs="Tahoma"/>
          <w:w w:val="110"/>
        </w:rPr>
        <w:t>the</w:t>
      </w:r>
      <w:r w:rsidRPr="001F6CEF">
        <w:rPr>
          <w:rFonts w:ascii="Tahoma" w:hAnsi="Tahoma" w:cs="Tahoma"/>
          <w:spacing w:val="-1"/>
          <w:w w:val="110"/>
        </w:rPr>
        <w:t xml:space="preserve"> </w:t>
      </w:r>
      <w:r w:rsidRPr="001F6CEF">
        <w:rPr>
          <w:rFonts w:ascii="Tahoma" w:hAnsi="Tahoma" w:cs="Tahoma"/>
          <w:w w:val="110"/>
        </w:rPr>
        <w:t>measures</w:t>
      </w:r>
      <w:r w:rsidRPr="001F6CEF">
        <w:rPr>
          <w:rFonts w:ascii="Tahoma" w:hAnsi="Tahoma" w:cs="Tahoma"/>
          <w:spacing w:val="-1"/>
          <w:w w:val="110"/>
        </w:rPr>
        <w:t xml:space="preserve"> </w:t>
      </w:r>
      <w:r w:rsidRPr="001F6CEF">
        <w:rPr>
          <w:rFonts w:ascii="Tahoma" w:hAnsi="Tahoma" w:cs="Tahoma"/>
          <w:w w:val="110"/>
        </w:rPr>
        <w:t>taken</w:t>
      </w:r>
      <w:r w:rsidRPr="001F6CEF">
        <w:rPr>
          <w:rFonts w:ascii="Tahoma" w:hAnsi="Tahoma" w:cs="Tahoma"/>
          <w:spacing w:val="-1"/>
          <w:w w:val="110"/>
        </w:rPr>
        <w:t xml:space="preserve"> </w:t>
      </w:r>
      <w:r w:rsidRPr="001F6CEF">
        <w:rPr>
          <w:rFonts w:ascii="Tahoma" w:hAnsi="Tahoma" w:cs="Tahoma"/>
          <w:w w:val="110"/>
        </w:rPr>
        <w:t>to</w:t>
      </w:r>
      <w:r w:rsidRPr="001F6CEF">
        <w:rPr>
          <w:rFonts w:ascii="Tahoma" w:hAnsi="Tahoma" w:cs="Tahoma"/>
          <w:spacing w:val="-1"/>
          <w:w w:val="110"/>
        </w:rPr>
        <w:t xml:space="preserve"> </w:t>
      </w:r>
      <w:r w:rsidRPr="001F6CEF">
        <w:rPr>
          <w:rFonts w:ascii="Tahoma" w:hAnsi="Tahoma" w:cs="Tahoma"/>
          <w:w w:val="110"/>
        </w:rPr>
        <w:t>mitigate any potential risk to the integrity of the qualifications affected (GR 5.3)</w:t>
      </w:r>
    </w:p>
    <w:p w14:paraId="56391747" w14:textId="77777777" w:rsidR="000E5877" w:rsidRPr="001F6CEF" w:rsidRDefault="002356D2" w:rsidP="00173D86">
      <w:pPr>
        <w:pStyle w:val="ListParagraph"/>
        <w:numPr>
          <w:ilvl w:val="0"/>
          <w:numId w:val="1"/>
        </w:numPr>
        <w:tabs>
          <w:tab w:val="left" w:pos="408"/>
          <w:tab w:val="left" w:pos="410"/>
        </w:tabs>
        <w:spacing w:line="276" w:lineRule="auto"/>
        <w:ind w:right="198"/>
        <w:rPr>
          <w:rFonts w:ascii="Tahoma" w:hAnsi="Tahoma" w:cs="Tahoma"/>
        </w:rPr>
      </w:pPr>
      <w:r w:rsidRPr="001F6CEF">
        <w:rPr>
          <w:rFonts w:ascii="Tahoma" w:hAnsi="Tahoma" w:cs="Tahoma"/>
          <w:w w:val="110"/>
        </w:rPr>
        <w:t>Ensure</w:t>
      </w:r>
      <w:r w:rsidRPr="001F6CEF">
        <w:rPr>
          <w:rFonts w:ascii="Tahoma" w:hAnsi="Tahoma" w:cs="Tahoma"/>
          <w:spacing w:val="-11"/>
          <w:w w:val="110"/>
        </w:rPr>
        <w:t xml:space="preserve"> </w:t>
      </w:r>
      <w:r w:rsidRPr="001F6CEF">
        <w:rPr>
          <w:rFonts w:ascii="Tahoma" w:hAnsi="Tahoma" w:cs="Tahoma"/>
          <w:w w:val="110"/>
        </w:rPr>
        <w:t>the</w:t>
      </w:r>
      <w:r w:rsidRPr="001F6CEF">
        <w:rPr>
          <w:rFonts w:ascii="Tahoma" w:hAnsi="Tahoma" w:cs="Tahoma"/>
          <w:spacing w:val="-11"/>
          <w:w w:val="110"/>
        </w:rPr>
        <w:t xml:space="preserve"> </w:t>
      </w:r>
      <w:r w:rsidRPr="001F6CEF">
        <w:rPr>
          <w:rFonts w:ascii="Tahoma" w:hAnsi="Tahoma" w:cs="Tahoma"/>
          <w:w w:val="110"/>
        </w:rPr>
        <w:t>records</w:t>
      </w:r>
      <w:r w:rsidRPr="001F6CEF">
        <w:rPr>
          <w:rFonts w:ascii="Tahoma" w:hAnsi="Tahoma" w:cs="Tahoma"/>
          <w:spacing w:val="-11"/>
          <w:w w:val="110"/>
        </w:rPr>
        <w:t xml:space="preserve"> </w:t>
      </w:r>
      <w:r w:rsidRPr="001F6CEF">
        <w:rPr>
          <w:rFonts w:ascii="Tahoma" w:hAnsi="Tahoma" w:cs="Tahoma"/>
          <w:w w:val="110"/>
        </w:rPr>
        <w:t>are</w:t>
      </w:r>
      <w:r w:rsidRPr="001F6CEF">
        <w:rPr>
          <w:rFonts w:ascii="Tahoma" w:hAnsi="Tahoma" w:cs="Tahoma"/>
          <w:spacing w:val="-11"/>
          <w:w w:val="110"/>
        </w:rPr>
        <w:t xml:space="preserve"> </w:t>
      </w:r>
      <w:r w:rsidRPr="001F6CEF">
        <w:rPr>
          <w:rFonts w:ascii="Tahoma" w:hAnsi="Tahoma" w:cs="Tahoma"/>
          <w:w w:val="110"/>
        </w:rPr>
        <w:t>available</w:t>
      </w:r>
      <w:r w:rsidRPr="001F6CEF">
        <w:rPr>
          <w:rFonts w:ascii="Tahoma" w:hAnsi="Tahoma" w:cs="Tahoma"/>
          <w:spacing w:val="-11"/>
          <w:w w:val="110"/>
        </w:rPr>
        <w:t xml:space="preserve"> </w:t>
      </w:r>
      <w:r w:rsidRPr="001F6CEF">
        <w:rPr>
          <w:rFonts w:ascii="Tahoma" w:hAnsi="Tahoma" w:cs="Tahoma"/>
          <w:w w:val="110"/>
        </w:rPr>
        <w:t>where</w:t>
      </w:r>
      <w:r w:rsidRPr="001F6CEF">
        <w:rPr>
          <w:rFonts w:ascii="Tahoma" w:hAnsi="Tahoma" w:cs="Tahoma"/>
          <w:spacing w:val="-11"/>
          <w:w w:val="110"/>
        </w:rPr>
        <w:t xml:space="preserve"> </w:t>
      </w:r>
      <w:r w:rsidRPr="001F6CEF">
        <w:rPr>
          <w:rFonts w:ascii="Tahoma" w:hAnsi="Tahoma" w:cs="Tahoma"/>
          <w:w w:val="110"/>
        </w:rPr>
        <w:t>they</w:t>
      </w:r>
      <w:r w:rsidRPr="001F6CEF">
        <w:rPr>
          <w:rFonts w:ascii="Tahoma" w:hAnsi="Tahoma" w:cs="Tahoma"/>
          <w:spacing w:val="-11"/>
          <w:w w:val="110"/>
        </w:rPr>
        <w:t xml:space="preserve"> </w:t>
      </w:r>
      <w:r w:rsidRPr="001F6CEF">
        <w:rPr>
          <w:rFonts w:ascii="Tahoma" w:hAnsi="Tahoma" w:cs="Tahoma"/>
          <w:w w:val="110"/>
        </w:rPr>
        <w:t>may</w:t>
      </w:r>
      <w:r w:rsidRPr="001F6CEF">
        <w:rPr>
          <w:rFonts w:ascii="Tahoma" w:hAnsi="Tahoma" w:cs="Tahoma"/>
          <w:spacing w:val="-11"/>
          <w:w w:val="110"/>
        </w:rPr>
        <w:t xml:space="preserve"> </w:t>
      </w:r>
      <w:r w:rsidRPr="001F6CEF">
        <w:rPr>
          <w:rFonts w:ascii="Tahoma" w:hAnsi="Tahoma" w:cs="Tahoma"/>
          <w:w w:val="110"/>
        </w:rPr>
        <w:t>be</w:t>
      </w:r>
      <w:r w:rsidRPr="001F6CEF">
        <w:rPr>
          <w:rFonts w:ascii="Tahoma" w:hAnsi="Tahoma" w:cs="Tahoma"/>
          <w:spacing w:val="-11"/>
          <w:w w:val="110"/>
        </w:rPr>
        <w:t xml:space="preserve"> </w:t>
      </w:r>
      <w:r w:rsidRPr="001F6CEF">
        <w:rPr>
          <w:rFonts w:ascii="Tahoma" w:hAnsi="Tahoma" w:cs="Tahoma"/>
          <w:w w:val="110"/>
        </w:rPr>
        <w:t>requested</w:t>
      </w:r>
      <w:r w:rsidRPr="001F6CEF">
        <w:rPr>
          <w:rFonts w:ascii="Tahoma" w:hAnsi="Tahoma" w:cs="Tahoma"/>
          <w:spacing w:val="-11"/>
          <w:w w:val="110"/>
        </w:rPr>
        <w:t xml:space="preserve"> </w:t>
      </w:r>
      <w:r w:rsidRPr="001F6CEF">
        <w:rPr>
          <w:rFonts w:ascii="Tahoma" w:hAnsi="Tahoma" w:cs="Tahoma"/>
          <w:w w:val="110"/>
        </w:rPr>
        <w:t>by</w:t>
      </w:r>
      <w:r w:rsidRPr="001F6CEF">
        <w:rPr>
          <w:rFonts w:ascii="Tahoma" w:hAnsi="Tahoma" w:cs="Tahoma"/>
          <w:spacing w:val="-11"/>
          <w:w w:val="110"/>
        </w:rPr>
        <w:t xml:space="preserve"> </w:t>
      </w:r>
      <w:r w:rsidRPr="001F6CEF">
        <w:rPr>
          <w:rFonts w:ascii="Tahoma" w:hAnsi="Tahoma" w:cs="Tahoma"/>
          <w:w w:val="110"/>
        </w:rPr>
        <w:t>a</w:t>
      </w:r>
      <w:r w:rsidRPr="001F6CEF">
        <w:rPr>
          <w:rFonts w:ascii="Tahoma" w:hAnsi="Tahoma" w:cs="Tahoma"/>
          <w:spacing w:val="-11"/>
          <w:w w:val="110"/>
        </w:rPr>
        <w:t xml:space="preserve"> </w:t>
      </w:r>
      <w:r w:rsidRPr="001F6CEF">
        <w:rPr>
          <w:rFonts w:ascii="Tahoma" w:hAnsi="Tahoma" w:cs="Tahoma"/>
          <w:w w:val="110"/>
        </w:rPr>
        <w:t>JCQ</w:t>
      </w:r>
      <w:r w:rsidRPr="001F6CEF">
        <w:rPr>
          <w:rFonts w:ascii="Tahoma" w:hAnsi="Tahoma" w:cs="Tahoma"/>
          <w:spacing w:val="-11"/>
          <w:w w:val="110"/>
        </w:rPr>
        <w:t xml:space="preserve"> </w:t>
      </w:r>
      <w:r w:rsidRPr="001F6CEF">
        <w:rPr>
          <w:rFonts w:ascii="Tahoma" w:hAnsi="Tahoma" w:cs="Tahoma"/>
          <w:w w:val="110"/>
        </w:rPr>
        <w:t>Centre</w:t>
      </w:r>
      <w:r w:rsidRPr="001F6CEF">
        <w:rPr>
          <w:rFonts w:ascii="Tahoma" w:hAnsi="Tahoma" w:cs="Tahoma"/>
          <w:spacing w:val="-11"/>
          <w:w w:val="110"/>
        </w:rPr>
        <w:t xml:space="preserve"> </w:t>
      </w:r>
      <w:r w:rsidRPr="001F6CEF">
        <w:rPr>
          <w:rFonts w:ascii="Tahoma" w:hAnsi="Tahoma" w:cs="Tahoma"/>
          <w:w w:val="110"/>
        </w:rPr>
        <w:t>Inspector</w:t>
      </w:r>
      <w:r w:rsidRPr="001F6CEF">
        <w:rPr>
          <w:rFonts w:ascii="Tahoma" w:hAnsi="Tahoma" w:cs="Tahoma"/>
          <w:spacing w:val="-11"/>
          <w:w w:val="110"/>
        </w:rPr>
        <w:t xml:space="preserve"> </w:t>
      </w:r>
      <w:r w:rsidRPr="001F6CEF">
        <w:rPr>
          <w:rFonts w:ascii="Tahoma" w:hAnsi="Tahoma" w:cs="Tahoma"/>
          <w:w w:val="110"/>
        </w:rPr>
        <w:t>and/or</w:t>
      </w:r>
      <w:r w:rsidRPr="001F6CEF">
        <w:rPr>
          <w:rFonts w:ascii="Tahoma" w:hAnsi="Tahoma" w:cs="Tahoma"/>
          <w:spacing w:val="-11"/>
          <w:w w:val="110"/>
        </w:rPr>
        <w:t xml:space="preserve"> </w:t>
      </w:r>
      <w:r w:rsidRPr="001F6CEF">
        <w:rPr>
          <w:rFonts w:ascii="Tahoma" w:hAnsi="Tahoma" w:cs="Tahoma"/>
          <w:w w:val="110"/>
        </w:rPr>
        <w:t>awarding body staff (GR 5.3)</w:t>
      </w:r>
    </w:p>
    <w:p w14:paraId="673EDBB4" w14:textId="77777777" w:rsidR="000E5877" w:rsidRPr="001F6CEF" w:rsidRDefault="002356D2" w:rsidP="00173D86">
      <w:pPr>
        <w:pStyle w:val="ListParagraph"/>
        <w:numPr>
          <w:ilvl w:val="0"/>
          <w:numId w:val="1"/>
        </w:numPr>
        <w:tabs>
          <w:tab w:val="left" w:pos="408"/>
          <w:tab w:val="left" w:pos="410"/>
        </w:tabs>
        <w:spacing w:line="276" w:lineRule="auto"/>
        <w:ind w:right="331"/>
        <w:rPr>
          <w:rFonts w:ascii="Tahoma" w:hAnsi="Tahoma" w:cs="Tahoma"/>
        </w:rPr>
      </w:pPr>
      <w:r w:rsidRPr="001F6CEF">
        <w:rPr>
          <w:rFonts w:ascii="Tahoma" w:hAnsi="Tahoma" w:cs="Tahoma"/>
          <w:w w:val="110"/>
        </w:rPr>
        <w:t>Ensure</w:t>
      </w:r>
      <w:r w:rsidRPr="001F6CEF">
        <w:rPr>
          <w:rFonts w:ascii="Tahoma" w:hAnsi="Tahoma" w:cs="Tahoma"/>
          <w:spacing w:val="-2"/>
          <w:w w:val="110"/>
        </w:rPr>
        <w:t xml:space="preserve"> </w:t>
      </w:r>
      <w:r w:rsidRPr="001F6CEF">
        <w:rPr>
          <w:rFonts w:ascii="Tahoma" w:hAnsi="Tahoma" w:cs="Tahoma"/>
          <w:w w:val="110"/>
        </w:rPr>
        <w:t>the</w:t>
      </w:r>
      <w:r w:rsidRPr="001F6CEF">
        <w:rPr>
          <w:rFonts w:ascii="Tahoma" w:hAnsi="Tahoma" w:cs="Tahoma"/>
          <w:spacing w:val="-2"/>
          <w:w w:val="110"/>
        </w:rPr>
        <w:t xml:space="preserve"> </w:t>
      </w:r>
      <w:r w:rsidRPr="001F6CEF">
        <w:rPr>
          <w:rFonts w:ascii="Tahoma" w:hAnsi="Tahoma" w:cs="Tahoma"/>
          <w:w w:val="110"/>
        </w:rPr>
        <w:t>records</w:t>
      </w:r>
      <w:r w:rsidRPr="001F6CEF">
        <w:rPr>
          <w:rFonts w:ascii="Tahoma" w:hAnsi="Tahoma" w:cs="Tahoma"/>
          <w:spacing w:val="-2"/>
          <w:w w:val="110"/>
        </w:rPr>
        <w:t xml:space="preserve"> </w:t>
      </w:r>
      <w:r w:rsidRPr="001F6CEF">
        <w:rPr>
          <w:rFonts w:ascii="Tahoma" w:hAnsi="Tahoma" w:cs="Tahoma"/>
          <w:w w:val="110"/>
        </w:rPr>
        <w:t>are</w:t>
      </w:r>
      <w:r w:rsidRPr="001F6CEF">
        <w:rPr>
          <w:rFonts w:ascii="Tahoma" w:hAnsi="Tahoma" w:cs="Tahoma"/>
          <w:spacing w:val="-2"/>
          <w:w w:val="110"/>
        </w:rPr>
        <w:t xml:space="preserve"> </w:t>
      </w:r>
      <w:r w:rsidRPr="001F6CEF">
        <w:rPr>
          <w:rFonts w:ascii="Tahoma" w:hAnsi="Tahoma" w:cs="Tahoma"/>
          <w:w w:val="110"/>
        </w:rPr>
        <w:t>retained</w:t>
      </w:r>
      <w:r w:rsidRPr="001F6CEF">
        <w:rPr>
          <w:rFonts w:ascii="Tahoma" w:hAnsi="Tahoma" w:cs="Tahoma"/>
          <w:spacing w:val="-2"/>
          <w:w w:val="110"/>
        </w:rPr>
        <w:t xml:space="preserve"> </w:t>
      </w:r>
      <w:r w:rsidRPr="001F6CEF">
        <w:rPr>
          <w:rFonts w:ascii="Tahoma" w:hAnsi="Tahoma" w:cs="Tahoma"/>
          <w:w w:val="110"/>
        </w:rPr>
        <w:t>until</w:t>
      </w:r>
      <w:r w:rsidRPr="001F6CEF">
        <w:rPr>
          <w:rFonts w:ascii="Tahoma" w:hAnsi="Tahoma" w:cs="Tahoma"/>
          <w:spacing w:val="-2"/>
          <w:w w:val="110"/>
        </w:rPr>
        <w:t xml:space="preserve"> </w:t>
      </w:r>
      <w:r w:rsidRPr="001F6CEF">
        <w:rPr>
          <w:rFonts w:ascii="Tahoma" w:hAnsi="Tahoma" w:cs="Tahoma"/>
          <w:w w:val="110"/>
        </w:rPr>
        <w:t>the</w:t>
      </w:r>
      <w:r w:rsidRPr="001F6CEF">
        <w:rPr>
          <w:rFonts w:ascii="Tahoma" w:hAnsi="Tahoma" w:cs="Tahoma"/>
          <w:spacing w:val="-2"/>
          <w:w w:val="110"/>
        </w:rPr>
        <w:t xml:space="preserve"> </w:t>
      </w:r>
      <w:r w:rsidRPr="001F6CEF">
        <w:rPr>
          <w:rFonts w:ascii="Tahoma" w:hAnsi="Tahoma" w:cs="Tahoma"/>
          <w:w w:val="110"/>
        </w:rPr>
        <w:t>deadline</w:t>
      </w:r>
      <w:r w:rsidRPr="001F6CEF">
        <w:rPr>
          <w:rFonts w:ascii="Tahoma" w:hAnsi="Tahoma" w:cs="Tahoma"/>
          <w:spacing w:val="-2"/>
          <w:w w:val="110"/>
        </w:rPr>
        <w:t xml:space="preserve"> </w:t>
      </w:r>
      <w:r w:rsidRPr="001F6CEF">
        <w:rPr>
          <w:rFonts w:ascii="Tahoma" w:hAnsi="Tahoma" w:cs="Tahoma"/>
          <w:w w:val="110"/>
        </w:rPr>
        <w:t>for</w:t>
      </w:r>
      <w:r w:rsidRPr="001F6CEF">
        <w:rPr>
          <w:rFonts w:ascii="Tahoma" w:hAnsi="Tahoma" w:cs="Tahoma"/>
          <w:spacing w:val="-2"/>
          <w:w w:val="110"/>
        </w:rPr>
        <w:t xml:space="preserve"> </w:t>
      </w:r>
      <w:r w:rsidRPr="001F6CEF">
        <w:rPr>
          <w:rFonts w:ascii="Tahoma" w:hAnsi="Tahoma" w:cs="Tahoma"/>
          <w:w w:val="110"/>
        </w:rPr>
        <w:t>reviews</w:t>
      </w:r>
      <w:r w:rsidRPr="001F6CEF">
        <w:rPr>
          <w:rFonts w:ascii="Tahoma" w:hAnsi="Tahoma" w:cs="Tahoma"/>
          <w:spacing w:val="-2"/>
          <w:w w:val="110"/>
        </w:rPr>
        <w:t xml:space="preserve"> </w:t>
      </w:r>
      <w:r w:rsidRPr="001F6CEF">
        <w:rPr>
          <w:rFonts w:ascii="Tahoma" w:hAnsi="Tahoma" w:cs="Tahoma"/>
          <w:w w:val="110"/>
        </w:rPr>
        <w:t>of</w:t>
      </w:r>
      <w:r w:rsidRPr="001F6CEF">
        <w:rPr>
          <w:rFonts w:ascii="Tahoma" w:hAnsi="Tahoma" w:cs="Tahoma"/>
          <w:spacing w:val="-2"/>
          <w:w w:val="110"/>
        </w:rPr>
        <w:t xml:space="preserve"> </w:t>
      </w:r>
      <w:r w:rsidRPr="001F6CEF">
        <w:rPr>
          <w:rFonts w:ascii="Tahoma" w:hAnsi="Tahoma" w:cs="Tahoma"/>
          <w:w w:val="110"/>
        </w:rPr>
        <w:t>marking</w:t>
      </w:r>
      <w:r w:rsidRPr="001F6CEF">
        <w:rPr>
          <w:rFonts w:ascii="Tahoma" w:hAnsi="Tahoma" w:cs="Tahoma"/>
          <w:spacing w:val="-2"/>
          <w:w w:val="110"/>
        </w:rPr>
        <w:t xml:space="preserve"> </w:t>
      </w:r>
      <w:r w:rsidRPr="001F6CEF">
        <w:rPr>
          <w:rFonts w:ascii="Tahoma" w:hAnsi="Tahoma" w:cs="Tahoma"/>
          <w:w w:val="110"/>
        </w:rPr>
        <w:t>has</w:t>
      </w:r>
      <w:r w:rsidRPr="001F6CEF">
        <w:rPr>
          <w:rFonts w:ascii="Tahoma" w:hAnsi="Tahoma" w:cs="Tahoma"/>
          <w:spacing w:val="-2"/>
          <w:w w:val="110"/>
        </w:rPr>
        <w:t xml:space="preserve"> </w:t>
      </w:r>
      <w:r w:rsidRPr="001F6CEF">
        <w:rPr>
          <w:rFonts w:ascii="Tahoma" w:hAnsi="Tahoma" w:cs="Tahoma"/>
          <w:w w:val="110"/>
        </w:rPr>
        <w:t>passed</w:t>
      </w:r>
      <w:r w:rsidRPr="001F6CEF">
        <w:rPr>
          <w:rFonts w:ascii="Tahoma" w:hAnsi="Tahoma" w:cs="Tahoma"/>
          <w:spacing w:val="-2"/>
          <w:w w:val="110"/>
        </w:rPr>
        <w:t xml:space="preserve"> </w:t>
      </w:r>
      <w:r w:rsidRPr="001F6CEF">
        <w:rPr>
          <w:rFonts w:ascii="Tahoma" w:hAnsi="Tahoma" w:cs="Tahoma"/>
          <w:w w:val="110"/>
        </w:rPr>
        <w:t>or</w:t>
      </w:r>
      <w:r w:rsidRPr="001F6CEF">
        <w:rPr>
          <w:rFonts w:ascii="Tahoma" w:hAnsi="Tahoma" w:cs="Tahoma"/>
          <w:spacing w:val="-2"/>
          <w:w w:val="110"/>
        </w:rPr>
        <w:t xml:space="preserve"> </w:t>
      </w:r>
      <w:r w:rsidRPr="001F6CEF">
        <w:rPr>
          <w:rFonts w:ascii="Tahoma" w:hAnsi="Tahoma" w:cs="Tahoma"/>
          <w:w w:val="110"/>
        </w:rPr>
        <w:t>until</w:t>
      </w:r>
      <w:r w:rsidRPr="001F6CEF">
        <w:rPr>
          <w:rFonts w:ascii="Tahoma" w:hAnsi="Tahoma" w:cs="Tahoma"/>
          <w:spacing w:val="-2"/>
          <w:w w:val="110"/>
        </w:rPr>
        <w:t xml:space="preserve"> </w:t>
      </w:r>
      <w:r w:rsidRPr="001F6CEF">
        <w:rPr>
          <w:rFonts w:ascii="Tahoma" w:hAnsi="Tahoma" w:cs="Tahoma"/>
          <w:w w:val="110"/>
        </w:rPr>
        <w:t>any</w:t>
      </w:r>
      <w:r w:rsidRPr="001F6CEF">
        <w:rPr>
          <w:rFonts w:ascii="Tahoma" w:hAnsi="Tahoma" w:cs="Tahoma"/>
          <w:spacing w:val="-2"/>
          <w:w w:val="110"/>
        </w:rPr>
        <w:t xml:space="preserve"> </w:t>
      </w:r>
      <w:r w:rsidRPr="001F6CEF">
        <w:rPr>
          <w:rFonts w:ascii="Tahoma" w:hAnsi="Tahoma" w:cs="Tahoma"/>
          <w:w w:val="110"/>
        </w:rPr>
        <w:t>appeal, malpractice or other results enquiry has been completed, whichever is later (GR 5.3)</w:t>
      </w:r>
    </w:p>
    <w:p w14:paraId="665439EE" w14:textId="77777777" w:rsidR="001F6CEF" w:rsidRPr="001F6CEF" w:rsidRDefault="002356D2" w:rsidP="001F6CEF">
      <w:pPr>
        <w:pStyle w:val="ListParagraph"/>
        <w:numPr>
          <w:ilvl w:val="0"/>
          <w:numId w:val="1"/>
        </w:numPr>
        <w:tabs>
          <w:tab w:val="left" w:pos="408"/>
          <w:tab w:val="left" w:pos="410"/>
        </w:tabs>
        <w:spacing w:line="276" w:lineRule="auto"/>
        <w:ind w:right="538"/>
        <w:rPr>
          <w:rFonts w:ascii="Tahoma" w:hAnsi="Tahoma" w:cs="Tahoma"/>
        </w:rPr>
      </w:pPr>
      <w:proofErr w:type="gramStart"/>
      <w:r w:rsidRPr="001F6CEF">
        <w:rPr>
          <w:rFonts w:ascii="Tahoma" w:hAnsi="Tahoma" w:cs="Tahoma"/>
          <w:w w:val="110"/>
        </w:rPr>
        <w:t>Ensure</w:t>
      </w:r>
      <w:proofErr w:type="gramEnd"/>
      <w:r w:rsidRPr="001F6CEF">
        <w:rPr>
          <w:rFonts w:ascii="Tahoma" w:hAnsi="Tahoma" w:cs="Tahoma"/>
          <w:spacing w:val="-2"/>
          <w:w w:val="110"/>
        </w:rPr>
        <w:t xml:space="preserve"> </w:t>
      </w:r>
      <w:r w:rsidRPr="001F6CEF">
        <w:rPr>
          <w:rFonts w:ascii="Tahoma" w:hAnsi="Tahoma" w:cs="Tahoma"/>
          <w:w w:val="110"/>
        </w:rPr>
        <w:t>that</w:t>
      </w:r>
      <w:r w:rsidRPr="001F6CEF">
        <w:rPr>
          <w:rFonts w:ascii="Tahoma" w:hAnsi="Tahoma" w:cs="Tahoma"/>
          <w:spacing w:val="-2"/>
          <w:w w:val="110"/>
        </w:rPr>
        <w:t xml:space="preserve"> </w:t>
      </w:r>
      <w:r w:rsidRPr="001F6CEF">
        <w:rPr>
          <w:rFonts w:ascii="Tahoma" w:hAnsi="Tahoma" w:cs="Tahoma"/>
          <w:w w:val="110"/>
        </w:rPr>
        <w:t>entering</w:t>
      </w:r>
      <w:r w:rsidRPr="001F6CEF">
        <w:rPr>
          <w:rFonts w:ascii="Tahoma" w:hAnsi="Tahoma" w:cs="Tahoma"/>
          <w:spacing w:val="-2"/>
          <w:w w:val="110"/>
        </w:rPr>
        <w:t xml:space="preserve"> </w:t>
      </w:r>
      <w:proofErr w:type="gramStart"/>
      <w:r w:rsidRPr="001F6CEF">
        <w:rPr>
          <w:rFonts w:ascii="Tahoma" w:hAnsi="Tahoma" w:cs="Tahoma"/>
          <w:w w:val="110"/>
        </w:rPr>
        <w:t>members</w:t>
      </w:r>
      <w:proofErr w:type="gramEnd"/>
      <w:r w:rsidRPr="001F6CEF">
        <w:rPr>
          <w:rFonts w:ascii="Tahoma" w:hAnsi="Tahoma" w:cs="Tahoma"/>
          <w:spacing w:val="-2"/>
          <w:w w:val="110"/>
        </w:rPr>
        <w:t xml:space="preserve"> </w:t>
      </w:r>
      <w:r w:rsidRPr="001F6CEF">
        <w:rPr>
          <w:rFonts w:ascii="Tahoma" w:hAnsi="Tahoma" w:cs="Tahoma"/>
          <w:w w:val="110"/>
        </w:rPr>
        <w:t>of</w:t>
      </w:r>
      <w:r w:rsidRPr="001F6CEF">
        <w:rPr>
          <w:rFonts w:ascii="Tahoma" w:hAnsi="Tahoma" w:cs="Tahoma"/>
          <w:spacing w:val="-2"/>
          <w:w w:val="110"/>
        </w:rPr>
        <w:t xml:space="preserve"> </w:t>
      </w:r>
      <w:proofErr w:type="spellStart"/>
      <w:r w:rsidRPr="001F6CEF">
        <w:rPr>
          <w:rFonts w:ascii="Tahoma" w:hAnsi="Tahoma" w:cs="Tahoma"/>
          <w:w w:val="110"/>
        </w:rPr>
        <w:t>centre</w:t>
      </w:r>
      <w:proofErr w:type="spellEnd"/>
      <w:r w:rsidRPr="001F6CEF">
        <w:rPr>
          <w:rFonts w:ascii="Tahoma" w:hAnsi="Tahoma" w:cs="Tahoma"/>
          <w:spacing w:val="-2"/>
          <w:w w:val="110"/>
        </w:rPr>
        <w:t xml:space="preserve"> </w:t>
      </w:r>
      <w:r w:rsidRPr="001F6CEF">
        <w:rPr>
          <w:rFonts w:ascii="Tahoma" w:hAnsi="Tahoma" w:cs="Tahoma"/>
          <w:w w:val="110"/>
        </w:rPr>
        <w:t>staff</w:t>
      </w:r>
      <w:r w:rsidRPr="001F6CEF">
        <w:rPr>
          <w:rFonts w:ascii="Tahoma" w:hAnsi="Tahoma" w:cs="Tahoma"/>
          <w:spacing w:val="-2"/>
          <w:w w:val="110"/>
        </w:rPr>
        <w:t xml:space="preserve"> </w:t>
      </w:r>
      <w:r w:rsidRPr="001F6CEF">
        <w:rPr>
          <w:rFonts w:ascii="Tahoma" w:hAnsi="Tahoma" w:cs="Tahoma"/>
          <w:w w:val="110"/>
        </w:rPr>
        <w:t>for</w:t>
      </w:r>
      <w:r w:rsidRPr="001F6CEF">
        <w:rPr>
          <w:rFonts w:ascii="Tahoma" w:hAnsi="Tahoma" w:cs="Tahoma"/>
          <w:spacing w:val="-2"/>
          <w:w w:val="110"/>
        </w:rPr>
        <w:t xml:space="preserve"> </w:t>
      </w:r>
      <w:r w:rsidRPr="001F6CEF">
        <w:rPr>
          <w:rFonts w:ascii="Tahoma" w:hAnsi="Tahoma" w:cs="Tahoma"/>
          <w:w w:val="110"/>
        </w:rPr>
        <w:t>qualifications</w:t>
      </w:r>
      <w:r w:rsidRPr="001F6CEF">
        <w:rPr>
          <w:rFonts w:ascii="Tahoma" w:hAnsi="Tahoma" w:cs="Tahoma"/>
          <w:spacing w:val="-2"/>
          <w:w w:val="110"/>
        </w:rPr>
        <w:t xml:space="preserve"> </w:t>
      </w:r>
      <w:r w:rsidRPr="001F6CEF">
        <w:rPr>
          <w:rFonts w:ascii="Tahoma" w:hAnsi="Tahoma" w:cs="Tahoma"/>
          <w:w w:val="110"/>
        </w:rPr>
        <w:t>at</w:t>
      </w:r>
      <w:r w:rsidRPr="001F6CEF">
        <w:rPr>
          <w:rFonts w:ascii="Tahoma" w:hAnsi="Tahoma" w:cs="Tahoma"/>
          <w:spacing w:val="-2"/>
          <w:w w:val="110"/>
        </w:rPr>
        <w:t xml:space="preserve"> </w:t>
      </w:r>
      <w:r w:rsidRPr="001F6CEF">
        <w:rPr>
          <w:rFonts w:ascii="Tahoma" w:hAnsi="Tahoma" w:cs="Tahoma"/>
          <w:w w:val="110"/>
        </w:rPr>
        <w:t>this</w:t>
      </w:r>
      <w:r w:rsidRPr="001F6CEF">
        <w:rPr>
          <w:rFonts w:ascii="Tahoma" w:hAnsi="Tahoma" w:cs="Tahoma"/>
          <w:spacing w:val="-2"/>
          <w:w w:val="110"/>
        </w:rPr>
        <w:t xml:space="preserve"> </w:t>
      </w:r>
      <w:proofErr w:type="spellStart"/>
      <w:r w:rsidRPr="001F6CEF">
        <w:rPr>
          <w:rFonts w:ascii="Tahoma" w:hAnsi="Tahoma" w:cs="Tahoma"/>
          <w:w w:val="110"/>
        </w:rPr>
        <w:t>centre</w:t>
      </w:r>
      <w:proofErr w:type="spellEnd"/>
      <w:r w:rsidRPr="001F6CEF">
        <w:rPr>
          <w:rFonts w:ascii="Tahoma" w:hAnsi="Tahoma" w:cs="Tahoma"/>
          <w:spacing w:val="-2"/>
          <w:w w:val="110"/>
        </w:rPr>
        <w:t xml:space="preserve"> </w:t>
      </w:r>
      <w:proofErr w:type="gramStart"/>
      <w:r w:rsidRPr="001F6CEF">
        <w:rPr>
          <w:rFonts w:ascii="Tahoma" w:hAnsi="Tahoma" w:cs="Tahoma"/>
          <w:w w:val="110"/>
        </w:rPr>
        <w:t>is</w:t>
      </w:r>
      <w:r w:rsidRPr="001F6CEF">
        <w:rPr>
          <w:rFonts w:ascii="Tahoma" w:hAnsi="Tahoma" w:cs="Tahoma"/>
          <w:spacing w:val="-2"/>
          <w:w w:val="110"/>
        </w:rPr>
        <w:t xml:space="preserve"> </w:t>
      </w:r>
      <w:r w:rsidRPr="001F6CEF">
        <w:rPr>
          <w:rFonts w:ascii="Tahoma" w:hAnsi="Tahoma" w:cs="Tahoma"/>
          <w:w w:val="110"/>
        </w:rPr>
        <w:t>as</w:t>
      </w:r>
      <w:proofErr w:type="gramEnd"/>
      <w:r w:rsidRPr="001F6CEF">
        <w:rPr>
          <w:rFonts w:ascii="Tahoma" w:hAnsi="Tahoma" w:cs="Tahoma"/>
          <w:spacing w:val="-2"/>
          <w:w w:val="110"/>
        </w:rPr>
        <w:t xml:space="preserve"> </w:t>
      </w:r>
      <w:r w:rsidRPr="001F6CEF">
        <w:rPr>
          <w:rFonts w:ascii="Tahoma" w:hAnsi="Tahoma" w:cs="Tahoma"/>
          <w:w w:val="110"/>
        </w:rPr>
        <w:t>a</w:t>
      </w:r>
      <w:r w:rsidRPr="001F6CEF">
        <w:rPr>
          <w:rFonts w:ascii="Tahoma" w:hAnsi="Tahoma" w:cs="Tahoma"/>
          <w:spacing w:val="-2"/>
          <w:w w:val="110"/>
        </w:rPr>
        <w:t xml:space="preserve"> </w:t>
      </w:r>
      <w:r w:rsidRPr="001F6CEF">
        <w:rPr>
          <w:rFonts w:ascii="Tahoma" w:hAnsi="Tahoma" w:cs="Tahoma"/>
          <w:w w:val="110"/>
        </w:rPr>
        <w:t>last</w:t>
      </w:r>
      <w:r w:rsidRPr="001F6CEF">
        <w:rPr>
          <w:rFonts w:ascii="Tahoma" w:hAnsi="Tahoma" w:cs="Tahoma"/>
          <w:spacing w:val="-2"/>
          <w:w w:val="110"/>
        </w:rPr>
        <w:t xml:space="preserve"> </w:t>
      </w:r>
      <w:r w:rsidRPr="001F6CEF">
        <w:rPr>
          <w:rFonts w:ascii="Tahoma" w:hAnsi="Tahoma" w:cs="Tahoma"/>
          <w:w w:val="110"/>
        </w:rPr>
        <w:t>resort</w:t>
      </w:r>
      <w:r w:rsidRPr="001F6CEF">
        <w:rPr>
          <w:rFonts w:ascii="Tahoma" w:hAnsi="Tahoma" w:cs="Tahoma"/>
          <w:spacing w:val="-2"/>
          <w:w w:val="110"/>
        </w:rPr>
        <w:t xml:space="preserve"> </w:t>
      </w:r>
      <w:r w:rsidRPr="001F6CEF">
        <w:rPr>
          <w:rFonts w:ascii="Tahoma" w:hAnsi="Tahoma" w:cs="Tahoma"/>
          <w:w w:val="110"/>
        </w:rPr>
        <w:t>in</w:t>
      </w:r>
      <w:r w:rsidRPr="001F6CEF">
        <w:rPr>
          <w:rFonts w:ascii="Tahoma" w:hAnsi="Tahoma" w:cs="Tahoma"/>
          <w:spacing w:val="-2"/>
          <w:w w:val="110"/>
        </w:rPr>
        <w:t xml:space="preserve"> </w:t>
      </w:r>
      <w:r w:rsidRPr="001F6CEF">
        <w:rPr>
          <w:rFonts w:ascii="Tahoma" w:hAnsi="Tahoma" w:cs="Tahoma"/>
          <w:w w:val="110"/>
        </w:rPr>
        <w:t xml:space="preserve">cases where the member of </w:t>
      </w:r>
      <w:proofErr w:type="spellStart"/>
      <w:r w:rsidRPr="001F6CEF">
        <w:rPr>
          <w:rFonts w:ascii="Tahoma" w:hAnsi="Tahoma" w:cs="Tahoma"/>
          <w:w w:val="110"/>
        </w:rPr>
        <w:t>centre</w:t>
      </w:r>
      <w:proofErr w:type="spellEnd"/>
      <w:r w:rsidRPr="001F6CEF">
        <w:rPr>
          <w:rFonts w:ascii="Tahoma" w:hAnsi="Tahoma" w:cs="Tahoma"/>
          <w:w w:val="110"/>
        </w:rPr>
        <w:t xml:space="preserve"> staff is unable to find another </w:t>
      </w:r>
      <w:proofErr w:type="spellStart"/>
      <w:r w:rsidRPr="001F6CEF">
        <w:rPr>
          <w:rFonts w:ascii="Tahoma" w:hAnsi="Tahoma" w:cs="Tahoma"/>
          <w:w w:val="110"/>
        </w:rPr>
        <w:t>centre</w:t>
      </w:r>
      <w:proofErr w:type="spellEnd"/>
    </w:p>
    <w:p w14:paraId="529BFED2" w14:textId="77777777" w:rsidR="001F6CEF" w:rsidRPr="001F6CEF" w:rsidRDefault="002356D2" w:rsidP="001F6CEF">
      <w:pPr>
        <w:pStyle w:val="ListParagraph"/>
        <w:numPr>
          <w:ilvl w:val="0"/>
          <w:numId w:val="1"/>
        </w:numPr>
        <w:tabs>
          <w:tab w:val="left" w:pos="408"/>
          <w:tab w:val="left" w:pos="410"/>
        </w:tabs>
        <w:spacing w:line="276" w:lineRule="auto"/>
        <w:ind w:right="538"/>
        <w:rPr>
          <w:rFonts w:ascii="Tahoma" w:hAnsi="Tahoma" w:cs="Tahoma"/>
        </w:rPr>
      </w:pPr>
      <w:r w:rsidRPr="001F6CEF">
        <w:rPr>
          <w:rFonts w:ascii="Tahoma" w:hAnsi="Tahoma" w:cs="Tahoma"/>
          <w:spacing w:val="-2"/>
          <w:w w:val="115"/>
        </w:rPr>
        <w:t>Ensure</w:t>
      </w:r>
      <w:r w:rsidRPr="001F6CEF">
        <w:rPr>
          <w:rFonts w:ascii="Tahoma" w:hAnsi="Tahoma" w:cs="Tahoma"/>
          <w:spacing w:val="-9"/>
          <w:w w:val="115"/>
        </w:rPr>
        <w:t xml:space="preserve"> </w:t>
      </w:r>
      <w:r w:rsidRPr="001F6CEF">
        <w:rPr>
          <w:rFonts w:ascii="Tahoma" w:hAnsi="Tahoma" w:cs="Tahoma"/>
          <w:spacing w:val="-2"/>
          <w:w w:val="115"/>
        </w:rPr>
        <w:t>that</w:t>
      </w:r>
      <w:r w:rsidRPr="001F6CEF">
        <w:rPr>
          <w:rFonts w:ascii="Tahoma" w:hAnsi="Tahoma" w:cs="Tahoma"/>
          <w:spacing w:val="-9"/>
          <w:w w:val="115"/>
        </w:rPr>
        <w:t xml:space="preserve"> </w:t>
      </w:r>
      <w:r w:rsidRPr="001F6CEF">
        <w:rPr>
          <w:rFonts w:ascii="Tahoma" w:hAnsi="Tahoma" w:cs="Tahoma"/>
          <w:spacing w:val="-2"/>
          <w:w w:val="115"/>
        </w:rPr>
        <w:t>proper</w:t>
      </w:r>
      <w:r w:rsidRPr="001F6CEF">
        <w:rPr>
          <w:rFonts w:ascii="Tahoma" w:hAnsi="Tahoma" w:cs="Tahoma"/>
          <w:spacing w:val="-9"/>
          <w:w w:val="115"/>
        </w:rPr>
        <w:t xml:space="preserve"> </w:t>
      </w:r>
      <w:r w:rsidRPr="001F6CEF">
        <w:rPr>
          <w:rFonts w:ascii="Tahoma" w:hAnsi="Tahoma" w:cs="Tahoma"/>
          <w:spacing w:val="-2"/>
          <w:w w:val="115"/>
        </w:rPr>
        <w:t>protocols</w:t>
      </w:r>
      <w:r w:rsidRPr="001F6CEF">
        <w:rPr>
          <w:rFonts w:ascii="Tahoma" w:hAnsi="Tahoma" w:cs="Tahoma"/>
          <w:spacing w:val="-9"/>
          <w:w w:val="115"/>
        </w:rPr>
        <w:t xml:space="preserve"> </w:t>
      </w:r>
      <w:r w:rsidRPr="001F6CEF">
        <w:rPr>
          <w:rFonts w:ascii="Tahoma" w:hAnsi="Tahoma" w:cs="Tahoma"/>
          <w:spacing w:val="-2"/>
          <w:w w:val="115"/>
        </w:rPr>
        <w:t>are</w:t>
      </w:r>
      <w:r w:rsidRPr="001F6CEF">
        <w:rPr>
          <w:rFonts w:ascii="Tahoma" w:hAnsi="Tahoma" w:cs="Tahoma"/>
          <w:spacing w:val="-9"/>
          <w:w w:val="115"/>
        </w:rPr>
        <w:t xml:space="preserve"> </w:t>
      </w:r>
      <w:r w:rsidRPr="001F6CEF">
        <w:rPr>
          <w:rFonts w:ascii="Tahoma" w:hAnsi="Tahoma" w:cs="Tahoma"/>
          <w:spacing w:val="-2"/>
          <w:w w:val="115"/>
        </w:rPr>
        <w:t>in</w:t>
      </w:r>
      <w:r w:rsidRPr="001F6CEF">
        <w:rPr>
          <w:rFonts w:ascii="Tahoma" w:hAnsi="Tahoma" w:cs="Tahoma"/>
          <w:spacing w:val="-9"/>
          <w:w w:val="115"/>
        </w:rPr>
        <w:t xml:space="preserve"> </w:t>
      </w:r>
      <w:r w:rsidRPr="001F6CEF">
        <w:rPr>
          <w:rFonts w:ascii="Tahoma" w:hAnsi="Tahoma" w:cs="Tahoma"/>
          <w:spacing w:val="-2"/>
          <w:w w:val="115"/>
        </w:rPr>
        <w:t>place</w:t>
      </w:r>
      <w:r w:rsidRPr="001F6CEF">
        <w:rPr>
          <w:rFonts w:ascii="Tahoma" w:hAnsi="Tahoma" w:cs="Tahoma"/>
          <w:spacing w:val="-9"/>
          <w:w w:val="115"/>
        </w:rPr>
        <w:t xml:space="preserve"> </w:t>
      </w:r>
      <w:r w:rsidRPr="001F6CEF">
        <w:rPr>
          <w:rFonts w:ascii="Tahoma" w:hAnsi="Tahoma" w:cs="Tahoma"/>
          <w:spacing w:val="-2"/>
          <w:w w:val="115"/>
        </w:rPr>
        <w:t>to</w:t>
      </w:r>
      <w:r w:rsidRPr="001F6CEF">
        <w:rPr>
          <w:rFonts w:ascii="Tahoma" w:hAnsi="Tahoma" w:cs="Tahoma"/>
          <w:spacing w:val="-9"/>
          <w:w w:val="115"/>
        </w:rPr>
        <w:t xml:space="preserve"> </w:t>
      </w:r>
      <w:r w:rsidRPr="001F6CEF">
        <w:rPr>
          <w:rFonts w:ascii="Tahoma" w:hAnsi="Tahoma" w:cs="Tahoma"/>
          <w:spacing w:val="-2"/>
          <w:w w:val="115"/>
        </w:rPr>
        <w:t>prevent</w:t>
      </w:r>
      <w:r w:rsidRPr="001F6CEF">
        <w:rPr>
          <w:rFonts w:ascii="Tahoma" w:hAnsi="Tahoma" w:cs="Tahoma"/>
          <w:spacing w:val="-9"/>
          <w:w w:val="115"/>
        </w:rPr>
        <w:t xml:space="preserve"> </w:t>
      </w:r>
      <w:r w:rsidRPr="001F6CEF">
        <w:rPr>
          <w:rFonts w:ascii="Tahoma" w:hAnsi="Tahoma" w:cs="Tahoma"/>
          <w:spacing w:val="-2"/>
          <w:w w:val="115"/>
        </w:rPr>
        <w:t>the</w:t>
      </w:r>
      <w:r w:rsidRPr="001F6CEF">
        <w:rPr>
          <w:rFonts w:ascii="Tahoma" w:hAnsi="Tahoma" w:cs="Tahoma"/>
          <w:spacing w:val="-9"/>
          <w:w w:val="115"/>
        </w:rPr>
        <w:t xml:space="preserve"> </w:t>
      </w:r>
      <w:r w:rsidRPr="001F6CEF">
        <w:rPr>
          <w:rFonts w:ascii="Tahoma" w:hAnsi="Tahoma" w:cs="Tahoma"/>
          <w:spacing w:val="-2"/>
          <w:w w:val="115"/>
        </w:rPr>
        <w:t>member</w:t>
      </w:r>
      <w:r w:rsidRPr="001F6CEF">
        <w:rPr>
          <w:rFonts w:ascii="Tahoma" w:hAnsi="Tahoma" w:cs="Tahoma"/>
          <w:spacing w:val="-9"/>
          <w:w w:val="115"/>
        </w:rPr>
        <w:t xml:space="preserve"> </w:t>
      </w:r>
      <w:r w:rsidRPr="001F6CEF">
        <w:rPr>
          <w:rFonts w:ascii="Tahoma" w:hAnsi="Tahoma" w:cs="Tahoma"/>
          <w:spacing w:val="-2"/>
          <w:w w:val="115"/>
        </w:rPr>
        <w:t>of</w:t>
      </w:r>
      <w:r w:rsidRPr="001F6CEF">
        <w:rPr>
          <w:rFonts w:ascii="Tahoma" w:hAnsi="Tahoma" w:cs="Tahoma"/>
          <w:spacing w:val="-9"/>
          <w:w w:val="115"/>
        </w:rPr>
        <w:t xml:space="preserve"> </w:t>
      </w:r>
      <w:proofErr w:type="spellStart"/>
      <w:r w:rsidRPr="001F6CEF">
        <w:rPr>
          <w:rFonts w:ascii="Tahoma" w:hAnsi="Tahoma" w:cs="Tahoma"/>
          <w:spacing w:val="-2"/>
          <w:w w:val="115"/>
        </w:rPr>
        <w:t>centre</w:t>
      </w:r>
      <w:proofErr w:type="spellEnd"/>
      <w:r w:rsidRPr="001F6CEF">
        <w:rPr>
          <w:rFonts w:ascii="Tahoma" w:hAnsi="Tahoma" w:cs="Tahoma"/>
          <w:spacing w:val="-9"/>
          <w:w w:val="115"/>
        </w:rPr>
        <w:t xml:space="preserve"> </w:t>
      </w:r>
      <w:r w:rsidRPr="001F6CEF">
        <w:rPr>
          <w:rFonts w:ascii="Tahoma" w:hAnsi="Tahoma" w:cs="Tahoma"/>
          <w:spacing w:val="-2"/>
          <w:w w:val="115"/>
        </w:rPr>
        <w:t>staff</w:t>
      </w:r>
      <w:r w:rsidRPr="001F6CEF">
        <w:rPr>
          <w:rFonts w:ascii="Tahoma" w:hAnsi="Tahoma" w:cs="Tahoma"/>
          <w:spacing w:val="-9"/>
          <w:w w:val="115"/>
        </w:rPr>
        <w:t xml:space="preserve"> </w:t>
      </w:r>
      <w:r w:rsidRPr="001F6CEF">
        <w:rPr>
          <w:rFonts w:ascii="Tahoma" w:hAnsi="Tahoma" w:cs="Tahoma"/>
          <w:spacing w:val="-2"/>
          <w:w w:val="115"/>
        </w:rPr>
        <w:t>having</w:t>
      </w:r>
      <w:r w:rsidRPr="001F6CEF">
        <w:rPr>
          <w:rFonts w:ascii="Tahoma" w:hAnsi="Tahoma" w:cs="Tahoma"/>
          <w:spacing w:val="-9"/>
          <w:w w:val="115"/>
        </w:rPr>
        <w:t xml:space="preserve"> </w:t>
      </w:r>
      <w:r w:rsidRPr="001F6CEF">
        <w:rPr>
          <w:rFonts w:ascii="Tahoma" w:hAnsi="Tahoma" w:cs="Tahoma"/>
          <w:spacing w:val="-2"/>
          <w:w w:val="115"/>
        </w:rPr>
        <w:t>access</w:t>
      </w:r>
      <w:r w:rsidRPr="001F6CEF">
        <w:rPr>
          <w:rFonts w:ascii="Tahoma" w:hAnsi="Tahoma" w:cs="Tahoma"/>
          <w:spacing w:val="-9"/>
          <w:w w:val="115"/>
        </w:rPr>
        <w:t xml:space="preserve"> </w:t>
      </w:r>
      <w:r w:rsidRPr="001F6CEF">
        <w:rPr>
          <w:rFonts w:ascii="Tahoma" w:hAnsi="Tahoma" w:cs="Tahoma"/>
          <w:spacing w:val="-2"/>
          <w:w w:val="115"/>
        </w:rPr>
        <w:t>to examination</w:t>
      </w:r>
      <w:r w:rsidRPr="001F6CEF">
        <w:rPr>
          <w:rFonts w:ascii="Tahoma" w:hAnsi="Tahoma" w:cs="Tahoma"/>
          <w:spacing w:val="-6"/>
          <w:w w:val="115"/>
        </w:rPr>
        <w:t xml:space="preserve"> </w:t>
      </w:r>
      <w:r w:rsidRPr="001F6CEF">
        <w:rPr>
          <w:rFonts w:ascii="Tahoma" w:hAnsi="Tahoma" w:cs="Tahoma"/>
          <w:spacing w:val="-2"/>
          <w:w w:val="115"/>
        </w:rPr>
        <w:t>materials</w:t>
      </w:r>
      <w:r w:rsidRPr="001F6CEF">
        <w:rPr>
          <w:rFonts w:ascii="Tahoma" w:hAnsi="Tahoma" w:cs="Tahoma"/>
          <w:spacing w:val="-6"/>
          <w:w w:val="115"/>
        </w:rPr>
        <w:t xml:space="preserve"> </w:t>
      </w:r>
      <w:r w:rsidRPr="001F6CEF">
        <w:rPr>
          <w:rFonts w:ascii="Tahoma" w:hAnsi="Tahoma" w:cs="Tahoma"/>
          <w:spacing w:val="-2"/>
          <w:w w:val="115"/>
        </w:rPr>
        <w:t>prior</w:t>
      </w:r>
      <w:r w:rsidRPr="001F6CEF">
        <w:rPr>
          <w:rFonts w:ascii="Tahoma" w:hAnsi="Tahoma" w:cs="Tahoma"/>
          <w:spacing w:val="-6"/>
          <w:w w:val="115"/>
        </w:rPr>
        <w:t xml:space="preserve"> </w:t>
      </w:r>
      <w:r w:rsidRPr="001F6CEF">
        <w:rPr>
          <w:rFonts w:ascii="Tahoma" w:hAnsi="Tahoma" w:cs="Tahoma"/>
          <w:spacing w:val="-2"/>
          <w:w w:val="115"/>
        </w:rPr>
        <w:t>to</w:t>
      </w:r>
      <w:r w:rsidRPr="001F6CEF">
        <w:rPr>
          <w:rFonts w:ascii="Tahoma" w:hAnsi="Tahoma" w:cs="Tahoma"/>
          <w:spacing w:val="-6"/>
          <w:w w:val="115"/>
        </w:rPr>
        <w:t xml:space="preserve"> </w:t>
      </w:r>
      <w:r w:rsidRPr="001F6CEF">
        <w:rPr>
          <w:rFonts w:ascii="Tahoma" w:hAnsi="Tahoma" w:cs="Tahoma"/>
          <w:spacing w:val="-2"/>
          <w:w w:val="115"/>
        </w:rPr>
        <w:t>the</w:t>
      </w:r>
      <w:r w:rsidRPr="001F6CEF">
        <w:rPr>
          <w:rFonts w:ascii="Tahoma" w:hAnsi="Tahoma" w:cs="Tahoma"/>
          <w:spacing w:val="-6"/>
          <w:w w:val="115"/>
        </w:rPr>
        <w:t xml:space="preserve"> </w:t>
      </w:r>
      <w:r w:rsidRPr="001F6CEF">
        <w:rPr>
          <w:rFonts w:ascii="Tahoma" w:hAnsi="Tahoma" w:cs="Tahoma"/>
          <w:spacing w:val="-2"/>
          <w:w w:val="115"/>
        </w:rPr>
        <w:t>examination</w:t>
      </w:r>
      <w:r w:rsidRPr="001F6CEF">
        <w:rPr>
          <w:rFonts w:ascii="Tahoma" w:hAnsi="Tahoma" w:cs="Tahoma"/>
          <w:spacing w:val="-6"/>
          <w:w w:val="115"/>
        </w:rPr>
        <w:t xml:space="preserve"> </w:t>
      </w:r>
      <w:r w:rsidRPr="001F6CEF">
        <w:rPr>
          <w:rFonts w:ascii="Tahoma" w:hAnsi="Tahoma" w:cs="Tahoma"/>
          <w:spacing w:val="-2"/>
          <w:w w:val="115"/>
        </w:rPr>
        <w:t>and</w:t>
      </w:r>
      <w:r w:rsidRPr="001F6CEF">
        <w:rPr>
          <w:rFonts w:ascii="Tahoma" w:hAnsi="Tahoma" w:cs="Tahoma"/>
          <w:spacing w:val="-6"/>
          <w:w w:val="115"/>
        </w:rPr>
        <w:t xml:space="preserve"> </w:t>
      </w:r>
      <w:r w:rsidRPr="001F6CEF">
        <w:rPr>
          <w:rFonts w:ascii="Tahoma" w:hAnsi="Tahoma" w:cs="Tahoma"/>
          <w:spacing w:val="-2"/>
          <w:w w:val="115"/>
        </w:rPr>
        <w:t>that</w:t>
      </w:r>
      <w:r w:rsidRPr="001F6CEF">
        <w:rPr>
          <w:rFonts w:ascii="Tahoma" w:hAnsi="Tahoma" w:cs="Tahoma"/>
          <w:spacing w:val="-6"/>
          <w:w w:val="115"/>
        </w:rPr>
        <w:t xml:space="preserve"> </w:t>
      </w:r>
      <w:r w:rsidRPr="001F6CEF">
        <w:rPr>
          <w:rFonts w:ascii="Tahoma" w:hAnsi="Tahoma" w:cs="Tahoma"/>
          <w:spacing w:val="-2"/>
          <w:w w:val="115"/>
        </w:rPr>
        <w:t>other</w:t>
      </w:r>
      <w:r w:rsidRPr="001F6CEF">
        <w:rPr>
          <w:rFonts w:ascii="Tahoma" w:hAnsi="Tahoma" w:cs="Tahoma"/>
          <w:spacing w:val="-6"/>
          <w:w w:val="115"/>
        </w:rPr>
        <w:t xml:space="preserve"> </w:t>
      </w:r>
      <w:proofErr w:type="spellStart"/>
      <w:r w:rsidRPr="001F6CEF">
        <w:rPr>
          <w:rFonts w:ascii="Tahoma" w:hAnsi="Tahoma" w:cs="Tahoma"/>
          <w:spacing w:val="-2"/>
          <w:w w:val="115"/>
        </w:rPr>
        <w:t>centre</w:t>
      </w:r>
      <w:proofErr w:type="spellEnd"/>
      <w:r w:rsidRPr="001F6CEF">
        <w:rPr>
          <w:rFonts w:ascii="Tahoma" w:hAnsi="Tahoma" w:cs="Tahoma"/>
          <w:spacing w:val="-6"/>
          <w:w w:val="115"/>
        </w:rPr>
        <w:t xml:space="preserve"> </w:t>
      </w:r>
      <w:r w:rsidRPr="001F6CEF">
        <w:rPr>
          <w:rFonts w:ascii="Tahoma" w:hAnsi="Tahoma" w:cs="Tahoma"/>
          <w:spacing w:val="-2"/>
          <w:w w:val="115"/>
        </w:rPr>
        <w:t>staff</w:t>
      </w:r>
      <w:r w:rsidRPr="001F6CEF">
        <w:rPr>
          <w:rFonts w:ascii="Tahoma" w:hAnsi="Tahoma" w:cs="Tahoma"/>
          <w:spacing w:val="-6"/>
          <w:w w:val="115"/>
        </w:rPr>
        <w:t xml:space="preserve"> </w:t>
      </w:r>
      <w:r w:rsidRPr="001F6CEF">
        <w:rPr>
          <w:rFonts w:ascii="Tahoma" w:hAnsi="Tahoma" w:cs="Tahoma"/>
          <w:spacing w:val="-2"/>
          <w:w w:val="115"/>
        </w:rPr>
        <w:t>are</w:t>
      </w:r>
      <w:r w:rsidRPr="001F6CEF">
        <w:rPr>
          <w:rFonts w:ascii="Tahoma" w:hAnsi="Tahoma" w:cs="Tahoma"/>
          <w:spacing w:val="-6"/>
          <w:w w:val="115"/>
        </w:rPr>
        <w:t xml:space="preserve"> </w:t>
      </w:r>
      <w:r w:rsidRPr="001F6CEF">
        <w:rPr>
          <w:rFonts w:ascii="Tahoma" w:hAnsi="Tahoma" w:cs="Tahoma"/>
          <w:spacing w:val="-2"/>
          <w:w w:val="115"/>
        </w:rPr>
        <w:t>briefed</w:t>
      </w:r>
      <w:r w:rsidRPr="001F6CEF">
        <w:rPr>
          <w:rFonts w:ascii="Tahoma" w:hAnsi="Tahoma" w:cs="Tahoma"/>
          <w:spacing w:val="-6"/>
          <w:w w:val="115"/>
        </w:rPr>
        <w:t xml:space="preserve"> </w:t>
      </w:r>
      <w:r w:rsidRPr="001F6CEF">
        <w:rPr>
          <w:rFonts w:ascii="Tahoma" w:hAnsi="Tahoma" w:cs="Tahoma"/>
          <w:spacing w:val="-2"/>
          <w:w w:val="115"/>
        </w:rPr>
        <w:t>on</w:t>
      </w:r>
      <w:r w:rsidRPr="001F6CEF">
        <w:rPr>
          <w:rFonts w:ascii="Tahoma" w:hAnsi="Tahoma" w:cs="Tahoma"/>
          <w:spacing w:val="-6"/>
          <w:w w:val="115"/>
        </w:rPr>
        <w:t xml:space="preserve"> </w:t>
      </w:r>
      <w:r w:rsidRPr="001F6CEF">
        <w:rPr>
          <w:rFonts w:ascii="Tahoma" w:hAnsi="Tahoma" w:cs="Tahoma"/>
          <w:spacing w:val="-2"/>
          <w:w w:val="115"/>
        </w:rPr>
        <w:t>maintaining</w:t>
      </w:r>
      <w:r w:rsidRPr="001F6CEF">
        <w:rPr>
          <w:rFonts w:ascii="Tahoma" w:hAnsi="Tahoma" w:cs="Tahoma"/>
          <w:spacing w:val="-6"/>
          <w:w w:val="115"/>
        </w:rPr>
        <w:t xml:space="preserve"> </w:t>
      </w:r>
      <w:r w:rsidRPr="001F6CEF">
        <w:rPr>
          <w:rFonts w:ascii="Tahoma" w:hAnsi="Tahoma" w:cs="Tahoma"/>
          <w:spacing w:val="-2"/>
          <w:w w:val="115"/>
        </w:rPr>
        <w:t xml:space="preserve">the </w:t>
      </w:r>
      <w:r w:rsidRPr="001F6CEF">
        <w:rPr>
          <w:rFonts w:ascii="Tahoma" w:hAnsi="Tahoma" w:cs="Tahoma"/>
          <w:w w:val="115"/>
        </w:rPr>
        <w:t>integrity and confidentiality of the examination materials</w:t>
      </w:r>
    </w:p>
    <w:p w14:paraId="77418B93" w14:textId="6EFBF2BC" w:rsidR="000E5877" w:rsidRPr="001F6CEF" w:rsidRDefault="002356D2" w:rsidP="001F6CEF">
      <w:pPr>
        <w:pStyle w:val="ListParagraph"/>
        <w:numPr>
          <w:ilvl w:val="0"/>
          <w:numId w:val="1"/>
        </w:numPr>
        <w:tabs>
          <w:tab w:val="left" w:pos="408"/>
          <w:tab w:val="left" w:pos="410"/>
        </w:tabs>
        <w:spacing w:line="276" w:lineRule="auto"/>
        <w:ind w:right="538"/>
        <w:rPr>
          <w:rFonts w:ascii="Tahoma" w:hAnsi="Tahoma" w:cs="Tahoma"/>
        </w:rPr>
      </w:pPr>
      <w:r w:rsidRPr="001F6CEF">
        <w:rPr>
          <w:rFonts w:ascii="Tahoma" w:hAnsi="Tahoma" w:cs="Tahoma"/>
          <w:w w:val="110"/>
        </w:rPr>
        <w:t>Ensure</w:t>
      </w:r>
      <w:r w:rsidRPr="001F6CEF">
        <w:rPr>
          <w:rFonts w:ascii="Tahoma" w:hAnsi="Tahoma" w:cs="Tahoma"/>
          <w:spacing w:val="-2"/>
          <w:w w:val="110"/>
        </w:rPr>
        <w:t xml:space="preserve"> </w:t>
      </w:r>
      <w:r w:rsidRPr="001F6CEF">
        <w:rPr>
          <w:rFonts w:ascii="Tahoma" w:hAnsi="Tahoma" w:cs="Tahoma"/>
          <w:w w:val="110"/>
        </w:rPr>
        <w:t>that</w:t>
      </w:r>
      <w:r w:rsidRPr="001F6CEF">
        <w:rPr>
          <w:rFonts w:ascii="Tahoma" w:hAnsi="Tahoma" w:cs="Tahoma"/>
          <w:spacing w:val="-2"/>
          <w:w w:val="110"/>
        </w:rPr>
        <w:t xml:space="preserve"> </w:t>
      </w:r>
      <w:r w:rsidRPr="001F6CEF">
        <w:rPr>
          <w:rFonts w:ascii="Tahoma" w:hAnsi="Tahoma" w:cs="Tahoma"/>
          <w:w w:val="110"/>
        </w:rPr>
        <w:t>during</w:t>
      </w:r>
      <w:r w:rsidRPr="001F6CEF">
        <w:rPr>
          <w:rFonts w:ascii="Tahoma" w:hAnsi="Tahoma" w:cs="Tahoma"/>
          <w:spacing w:val="-2"/>
          <w:w w:val="110"/>
        </w:rPr>
        <w:t xml:space="preserve"> </w:t>
      </w:r>
      <w:r w:rsidRPr="001F6CEF">
        <w:rPr>
          <w:rFonts w:ascii="Tahoma" w:hAnsi="Tahoma" w:cs="Tahoma"/>
          <w:w w:val="110"/>
        </w:rPr>
        <w:t>the</w:t>
      </w:r>
      <w:r w:rsidRPr="001F6CEF">
        <w:rPr>
          <w:rFonts w:ascii="Tahoma" w:hAnsi="Tahoma" w:cs="Tahoma"/>
          <w:spacing w:val="-2"/>
          <w:w w:val="110"/>
        </w:rPr>
        <w:t xml:space="preserve"> </w:t>
      </w:r>
      <w:r w:rsidRPr="001F6CEF">
        <w:rPr>
          <w:rFonts w:ascii="Tahoma" w:hAnsi="Tahoma" w:cs="Tahoma"/>
          <w:w w:val="110"/>
        </w:rPr>
        <w:t>examination</w:t>
      </w:r>
      <w:r w:rsidRPr="001F6CEF">
        <w:rPr>
          <w:rFonts w:ascii="Tahoma" w:hAnsi="Tahoma" w:cs="Tahoma"/>
          <w:spacing w:val="-2"/>
          <w:w w:val="110"/>
        </w:rPr>
        <w:t xml:space="preserve"> </w:t>
      </w:r>
      <w:r w:rsidRPr="001F6CEF">
        <w:rPr>
          <w:rFonts w:ascii="Tahoma" w:hAnsi="Tahoma" w:cs="Tahoma"/>
          <w:w w:val="110"/>
        </w:rPr>
        <w:t>series</w:t>
      </w:r>
      <w:r w:rsidRPr="001F6CEF">
        <w:rPr>
          <w:rFonts w:ascii="Tahoma" w:hAnsi="Tahoma" w:cs="Tahoma"/>
          <w:spacing w:val="-2"/>
          <w:w w:val="110"/>
        </w:rPr>
        <w:t xml:space="preserve"> </w:t>
      </w:r>
      <w:r w:rsidRPr="001F6CEF">
        <w:rPr>
          <w:rFonts w:ascii="Tahoma" w:hAnsi="Tahoma" w:cs="Tahoma"/>
          <w:w w:val="110"/>
        </w:rPr>
        <w:t>the</w:t>
      </w:r>
      <w:r w:rsidRPr="001F6CEF">
        <w:rPr>
          <w:rFonts w:ascii="Tahoma" w:hAnsi="Tahoma" w:cs="Tahoma"/>
          <w:spacing w:val="-2"/>
          <w:w w:val="110"/>
        </w:rPr>
        <w:t xml:space="preserve"> </w:t>
      </w:r>
      <w:r w:rsidRPr="001F6CEF">
        <w:rPr>
          <w:rFonts w:ascii="Tahoma" w:hAnsi="Tahoma" w:cs="Tahoma"/>
          <w:w w:val="110"/>
        </w:rPr>
        <w:t>member</w:t>
      </w:r>
      <w:r w:rsidRPr="001F6CEF">
        <w:rPr>
          <w:rFonts w:ascii="Tahoma" w:hAnsi="Tahoma" w:cs="Tahoma"/>
          <w:spacing w:val="-2"/>
          <w:w w:val="110"/>
        </w:rPr>
        <w:t xml:space="preserve"> </w:t>
      </w:r>
      <w:r w:rsidRPr="001F6CEF">
        <w:rPr>
          <w:rFonts w:ascii="Tahoma" w:hAnsi="Tahoma" w:cs="Tahoma"/>
          <w:w w:val="110"/>
        </w:rPr>
        <w:t>of</w:t>
      </w:r>
      <w:r w:rsidRPr="001F6CEF">
        <w:rPr>
          <w:rFonts w:ascii="Tahoma" w:hAnsi="Tahoma" w:cs="Tahoma"/>
          <w:spacing w:val="-2"/>
          <w:w w:val="110"/>
        </w:rPr>
        <w:t xml:space="preserve"> </w:t>
      </w:r>
      <w:proofErr w:type="spellStart"/>
      <w:r w:rsidRPr="001F6CEF">
        <w:rPr>
          <w:rFonts w:ascii="Tahoma" w:hAnsi="Tahoma" w:cs="Tahoma"/>
          <w:w w:val="110"/>
        </w:rPr>
        <w:t>centre</w:t>
      </w:r>
      <w:proofErr w:type="spellEnd"/>
      <w:r w:rsidRPr="001F6CEF">
        <w:rPr>
          <w:rFonts w:ascii="Tahoma" w:hAnsi="Tahoma" w:cs="Tahoma"/>
          <w:spacing w:val="-2"/>
          <w:w w:val="110"/>
        </w:rPr>
        <w:t xml:space="preserve"> </w:t>
      </w:r>
      <w:r w:rsidRPr="001F6CEF">
        <w:rPr>
          <w:rFonts w:ascii="Tahoma" w:hAnsi="Tahoma" w:cs="Tahoma"/>
          <w:w w:val="110"/>
        </w:rPr>
        <w:t>staff</w:t>
      </w:r>
      <w:r w:rsidRPr="001F6CEF">
        <w:rPr>
          <w:rFonts w:ascii="Tahoma" w:hAnsi="Tahoma" w:cs="Tahoma"/>
          <w:spacing w:val="-2"/>
          <w:w w:val="110"/>
        </w:rPr>
        <w:t xml:space="preserve"> </w:t>
      </w:r>
      <w:r w:rsidRPr="001F6CEF">
        <w:rPr>
          <w:rFonts w:ascii="Tahoma" w:hAnsi="Tahoma" w:cs="Tahoma"/>
          <w:w w:val="110"/>
        </w:rPr>
        <w:t>is</w:t>
      </w:r>
      <w:r w:rsidRPr="001F6CEF">
        <w:rPr>
          <w:rFonts w:ascii="Tahoma" w:hAnsi="Tahoma" w:cs="Tahoma"/>
          <w:spacing w:val="-2"/>
          <w:w w:val="110"/>
        </w:rPr>
        <w:t xml:space="preserve"> </w:t>
      </w:r>
      <w:r w:rsidRPr="001F6CEF">
        <w:rPr>
          <w:rFonts w:ascii="Tahoma" w:hAnsi="Tahoma" w:cs="Tahoma"/>
          <w:w w:val="110"/>
        </w:rPr>
        <w:t>treated</w:t>
      </w:r>
      <w:r w:rsidRPr="001F6CEF">
        <w:rPr>
          <w:rFonts w:ascii="Tahoma" w:hAnsi="Tahoma" w:cs="Tahoma"/>
          <w:spacing w:val="-2"/>
          <w:w w:val="110"/>
        </w:rPr>
        <w:t xml:space="preserve"> </w:t>
      </w:r>
      <w:r w:rsidRPr="001F6CEF">
        <w:rPr>
          <w:rFonts w:ascii="Tahoma" w:hAnsi="Tahoma" w:cs="Tahoma"/>
          <w:w w:val="110"/>
        </w:rPr>
        <w:t>in</w:t>
      </w:r>
      <w:r w:rsidRPr="001F6CEF">
        <w:rPr>
          <w:rFonts w:ascii="Tahoma" w:hAnsi="Tahoma" w:cs="Tahoma"/>
          <w:spacing w:val="-2"/>
          <w:w w:val="110"/>
        </w:rPr>
        <w:t xml:space="preserve"> </w:t>
      </w:r>
      <w:r w:rsidRPr="001F6CEF">
        <w:rPr>
          <w:rFonts w:ascii="Tahoma" w:hAnsi="Tahoma" w:cs="Tahoma"/>
          <w:w w:val="110"/>
        </w:rPr>
        <w:t>the</w:t>
      </w:r>
      <w:r w:rsidRPr="001F6CEF">
        <w:rPr>
          <w:rFonts w:ascii="Tahoma" w:hAnsi="Tahoma" w:cs="Tahoma"/>
          <w:spacing w:val="-2"/>
          <w:w w:val="110"/>
        </w:rPr>
        <w:t xml:space="preserve"> </w:t>
      </w:r>
      <w:r w:rsidRPr="001F6CEF">
        <w:rPr>
          <w:rFonts w:ascii="Tahoma" w:hAnsi="Tahoma" w:cs="Tahoma"/>
          <w:w w:val="110"/>
        </w:rPr>
        <w:t>same</w:t>
      </w:r>
      <w:r w:rsidRPr="001F6CEF">
        <w:rPr>
          <w:rFonts w:ascii="Tahoma" w:hAnsi="Tahoma" w:cs="Tahoma"/>
          <w:spacing w:val="-2"/>
          <w:w w:val="110"/>
        </w:rPr>
        <w:t xml:space="preserve"> </w:t>
      </w:r>
      <w:r w:rsidRPr="001F6CEF">
        <w:rPr>
          <w:rFonts w:ascii="Tahoma" w:hAnsi="Tahoma" w:cs="Tahoma"/>
          <w:w w:val="110"/>
        </w:rPr>
        <w:t>way</w:t>
      </w:r>
      <w:r w:rsidRPr="001F6CEF">
        <w:rPr>
          <w:rFonts w:ascii="Tahoma" w:hAnsi="Tahoma" w:cs="Tahoma"/>
          <w:spacing w:val="-2"/>
          <w:w w:val="110"/>
        </w:rPr>
        <w:t xml:space="preserve"> </w:t>
      </w:r>
      <w:r w:rsidRPr="001F6CEF">
        <w:rPr>
          <w:rFonts w:ascii="Tahoma" w:hAnsi="Tahoma" w:cs="Tahoma"/>
          <w:w w:val="110"/>
        </w:rPr>
        <w:t>as</w:t>
      </w:r>
      <w:r w:rsidRPr="001F6CEF">
        <w:rPr>
          <w:rFonts w:ascii="Tahoma" w:hAnsi="Tahoma" w:cs="Tahoma"/>
          <w:spacing w:val="-2"/>
          <w:w w:val="110"/>
        </w:rPr>
        <w:t xml:space="preserve"> </w:t>
      </w:r>
      <w:r w:rsidRPr="001F6CEF">
        <w:rPr>
          <w:rFonts w:ascii="Tahoma" w:hAnsi="Tahoma" w:cs="Tahoma"/>
          <w:w w:val="110"/>
        </w:rPr>
        <w:t>any other candidate entered for that examination, does not have access to examination materials and does not receive any preferential treatment (GR 5.3)</w:t>
      </w:r>
    </w:p>
    <w:p w14:paraId="28948662" w14:textId="77777777" w:rsidR="000E5877" w:rsidRPr="00A96FD1" w:rsidRDefault="000E5877" w:rsidP="00173D86">
      <w:pPr>
        <w:pStyle w:val="BodyText"/>
        <w:spacing w:line="276" w:lineRule="auto"/>
        <w:rPr>
          <w:rFonts w:ascii="Tahoma" w:hAnsi="Tahoma" w:cs="Tahoma"/>
          <w:sz w:val="22"/>
          <w:szCs w:val="22"/>
        </w:rPr>
      </w:pPr>
    </w:p>
    <w:p w14:paraId="64F41A5E" w14:textId="77777777" w:rsidR="000E5877" w:rsidRDefault="002356D2" w:rsidP="00173D86">
      <w:pPr>
        <w:pStyle w:val="BodyText"/>
        <w:spacing w:line="276" w:lineRule="auto"/>
        <w:ind w:left="110"/>
        <w:rPr>
          <w:rFonts w:ascii="Tahoma" w:hAnsi="Tahoma" w:cs="Tahoma"/>
          <w:spacing w:val="-2"/>
          <w:w w:val="110"/>
          <w:sz w:val="22"/>
          <w:szCs w:val="22"/>
        </w:rPr>
      </w:pPr>
      <w:r w:rsidRPr="00A96FD1">
        <w:rPr>
          <w:rFonts w:ascii="Tahoma" w:hAnsi="Tahoma" w:cs="Tahoma"/>
          <w:w w:val="110"/>
          <w:sz w:val="22"/>
          <w:szCs w:val="22"/>
        </w:rPr>
        <w:t>Additional</w:t>
      </w:r>
      <w:r w:rsidRPr="00A96FD1">
        <w:rPr>
          <w:rFonts w:ascii="Tahoma" w:hAnsi="Tahoma" w:cs="Tahoma"/>
          <w:spacing w:val="7"/>
          <w:w w:val="110"/>
          <w:sz w:val="22"/>
          <w:szCs w:val="22"/>
        </w:rPr>
        <w:t xml:space="preserve"> </w:t>
      </w:r>
      <w:r w:rsidRPr="00A96FD1">
        <w:rPr>
          <w:rFonts w:ascii="Tahoma" w:hAnsi="Tahoma" w:cs="Tahoma"/>
          <w:spacing w:val="-2"/>
          <w:w w:val="110"/>
          <w:sz w:val="22"/>
          <w:szCs w:val="22"/>
        </w:rPr>
        <w:t>responsibilities:</w:t>
      </w:r>
    </w:p>
    <w:p w14:paraId="4A239674" w14:textId="77777777" w:rsidR="001F6CEF" w:rsidRPr="001F6CEF" w:rsidRDefault="001F6CEF" w:rsidP="00173D86">
      <w:pPr>
        <w:pStyle w:val="BodyText"/>
        <w:spacing w:line="276" w:lineRule="auto"/>
        <w:ind w:left="110"/>
        <w:rPr>
          <w:rFonts w:ascii="Tahoma" w:hAnsi="Tahoma" w:cs="Tahoma"/>
          <w:sz w:val="8"/>
          <w:szCs w:val="8"/>
        </w:rPr>
      </w:pPr>
    </w:p>
    <w:p w14:paraId="03A46DE8" w14:textId="77777777" w:rsidR="000E5877" w:rsidRPr="00A96FD1" w:rsidRDefault="002356D2" w:rsidP="00173D86">
      <w:pPr>
        <w:pStyle w:val="BodyText"/>
        <w:spacing w:line="276" w:lineRule="auto"/>
        <w:ind w:left="110"/>
        <w:rPr>
          <w:rFonts w:ascii="Tahoma" w:hAnsi="Tahoma" w:cs="Tahoma"/>
          <w:sz w:val="22"/>
          <w:szCs w:val="22"/>
        </w:rPr>
      </w:pPr>
      <w:r w:rsidRPr="00A96FD1">
        <w:rPr>
          <w:rFonts w:ascii="Tahoma" w:hAnsi="Tahoma" w:cs="Tahoma"/>
          <w:w w:val="110"/>
          <w:sz w:val="22"/>
          <w:szCs w:val="22"/>
        </w:rPr>
        <w:t xml:space="preserve">Stretford Grammar School ensures that </w:t>
      </w:r>
      <w:proofErr w:type="spellStart"/>
      <w:r w:rsidRPr="00A96FD1">
        <w:rPr>
          <w:rFonts w:ascii="Tahoma" w:hAnsi="Tahoma" w:cs="Tahoma"/>
          <w:w w:val="110"/>
          <w:sz w:val="22"/>
          <w:szCs w:val="22"/>
        </w:rPr>
        <w:t>centre</w:t>
      </w:r>
      <w:proofErr w:type="spellEnd"/>
      <w:r w:rsidRPr="00A96FD1">
        <w:rPr>
          <w:rFonts w:ascii="Tahoma" w:hAnsi="Tahoma" w:cs="Tahoma"/>
          <w:w w:val="110"/>
          <w:sz w:val="22"/>
          <w:szCs w:val="22"/>
        </w:rPr>
        <w:t xml:space="preserve"> staff are aware of the requirement to declare any interest and that declarations are recorded as potential conflicts of interest.</w:t>
      </w:r>
    </w:p>
    <w:p w14:paraId="5A7BA2E0" w14:textId="77777777" w:rsidR="001F6CEF" w:rsidRDefault="001F6CEF" w:rsidP="00173D86">
      <w:pPr>
        <w:pStyle w:val="BodyText"/>
        <w:spacing w:line="276" w:lineRule="auto"/>
        <w:ind w:left="110"/>
        <w:rPr>
          <w:rFonts w:ascii="Tahoma" w:hAnsi="Tahoma" w:cs="Tahoma"/>
          <w:w w:val="90"/>
          <w:sz w:val="22"/>
          <w:szCs w:val="22"/>
        </w:rPr>
      </w:pPr>
    </w:p>
    <w:p w14:paraId="56190405" w14:textId="4A72D977" w:rsidR="000E5877" w:rsidRPr="001F6CEF" w:rsidRDefault="002356D2" w:rsidP="00173D86">
      <w:pPr>
        <w:pStyle w:val="BodyText"/>
        <w:spacing w:line="276" w:lineRule="auto"/>
        <w:ind w:left="110"/>
        <w:rPr>
          <w:rFonts w:ascii="Tahoma" w:hAnsi="Tahoma" w:cs="Tahoma"/>
          <w:b/>
          <w:bCs/>
          <w:spacing w:val="-2"/>
          <w:w w:val="90"/>
          <w:sz w:val="22"/>
          <w:szCs w:val="22"/>
        </w:rPr>
      </w:pPr>
      <w:r w:rsidRPr="001F6CEF">
        <w:rPr>
          <w:rFonts w:ascii="Tahoma" w:hAnsi="Tahoma" w:cs="Tahoma"/>
          <w:b/>
          <w:bCs/>
          <w:w w:val="90"/>
          <w:sz w:val="22"/>
          <w:szCs w:val="22"/>
        </w:rPr>
        <w:t>The</w:t>
      </w:r>
      <w:r w:rsidRPr="001F6CEF">
        <w:rPr>
          <w:rFonts w:ascii="Tahoma" w:hAnsi="Tahoma" w:cs="Tahoma"/>
          <w:b/>
          <w:bCs/>
          <w:spacing w:val="-2"/>
          <w:sz w:val="22"/>
          <w:szCs w:val="22"/>
        </w:rPr>
        <w:t xml:space="preserve"> </w:t>
      </w:r>
      <w:r w:rsidRPr="001F6CEF">
        <w:rPr>
          <w:rFonts w:ascii="Tahoma" w:hAnsi="Tahoma" w:cs="Tahoma"/>
          <w:b/>
          <w:bCs/>
          <w:w w:val="90"/>
          <w:sz w:val="22"/>
          <w:szCs w:val="22"/>
        </w:rPr>
        <w:t>role</w:t>
      </w:r>
      <w:r w:rsidRPr="001F6CEF">
        <w:rPr>
          <w:rFonts w:ascii="Tahoma" w:hAnsi="Tahoma" w:cs="Tahoma"/>
          <w:b/>
          <w:bCs/>
          <w:spacing w:val="-1"/>
          <w:sz w:val="22"/>
          <w:szCs w:val="22"/>
        </w:rPr>
        <w:t xml:space="preserve"> </w:t>
      </w:r>
      <w:r w:rsidRPr="001F6CEF">
        <w:rPr>
          <w:rFonts w:ascii="Tahoma" w:hAnsi="Tahoma" w:cs="Tahoma"/>
          <w:b/>
          <w:bCs/>
          <w:w w:val="90"/>
          <w:sz w:val="22"/>
          <w:szCs w:val="22"/>
        </w:rPr>
        <w:t>of</w:t>
      </w:r>
      <w:r w:rsidRPr="001F6CEF">
        <w:rPr>
          <w:rFonts w:ascii="Tahoma" w:hAnsi="Tahoma" w:cs="Tahoma"/>
          <w:b/>
          <w:bCs/>
          <w:spacing w:val="-1"/>
          <w:sz w:val="22"/>
          <w:szCs w:val="22"/>
        </w:rPr>
        <w:t xml:space="preserve"> </w:t>
      </w:r>
      <w:r w:rsidRPr="001F6CEF">
        <w:rPr>
          <w:rFonts w:ascii="Tahoma" w:hAnsi="Tahoma" w:cs="Tahoma"/>
          <w:b/>
          <w:bCs/>
          <w:w w:val="90"/>
          <w:sz w:val="22"/>
          <w:szCs w:val="22"/>
        </w:rPr>
        <w:t>the</w:t>
      </w:r>
      <w:r w:rsidRPr="001F6CEF">
        <w:rPr>
          <w:rFonts w:ascii="Tahoma" w:hAnsi="Tahoma" w:cs="Tahoma"/>
          <w:b/>
          <w:bCs/>
          <w:spacing w:val="-1"/>
          <w:sz w:val="22"/>
          <w:szCs w:val="22"/>
        </w:rPr>
        <w:t xml:space="preserve"> </w:t>
      </w:r>
      <w:r w:rsidR="001F6CEF" w:rsidRPr="001F6CEF">
        <w:rPr>
          <w:rFonts w:ascii="Tahoma" w:hAnsi="Tahoma" w:cs="Tahoma"/>
          <w:b/>
          <w:bCs/>
          <w:w w:val="90"/>
          <w:sz w:val="22"/>
          <w:szCs w:val="22"/>
        </w:rPr>
        <w:t>E</w:t>
      </w:r>
      <w:r w:rsidRPr="001F6CEF">
        <w:rPr>
          <w:rFonts w:ascii="Tahoma" w:hAnsi="Tahoma" w:cs="Tahoma"/>
          <w:b/>
          <w:bCs/>
          <w:w w:val="90"/>
          <w:sz w:val="22"/>
          <w:szCs w:val="22"/>
        </w:rPr>
        <w:t>xams</w:t>
      </w:r>
      <w:r w:rsidRPr="001F6CEF">
        <w:rPr>
          <w:rFonts w:ascii="Tahoma" w:hAnsi="Tahoma" w:cs="Tahoma"/>
          <w:b/>
          <w:bCs/>
          <w:sz w:val="22"/>
          <w:szCs w:val="22"/>
        </w:rPr>
        <w:t xml:space="preserve"> </w:t>
      </w:r>
      <w:r w:rsidR="001F6CEF" w:rsidRPr="001F6CEF">
        <w:rPr>
          <w:rFonts w:ascii="Tahoma" w:hAnsi="Tahoma" w:cs="Tahoma"/>
          <w:b/>
          <w:bCs/>
          <w:spacing w:val="-2"/>
          <w:w w:val="90"/>
          <w:sz w:val="22"/>
          <w:szCs w:val="22"/>
        </w:rPr>
        <w:t>O</w:t>
      </w:r>
      <w:r w:rsidRPr="001F6CEF">
        <w:rPr>
          <w:rFonts w:ascii="Tahoma" w:hAnsi="Tahoma" w:cs="Tahoma"/>
          <w:b/>
          <w:bCs/>
          <w:spacing w:val="-2"/>
          <w:w w:val="90"/>
          <w:sz w:val="22"/>
          <w:szCs w:val="22"/>
        </w:rPr>
        <w:t>ffice/</w:t>
      </w:r>
      <w:r w:rsidR="001F6CEF" w:rsidRPr="001F6CEF">
        <w:rPr>
          <w:rFonts w:ascii="Tahoma" w:hAnsi="Tahoma" w:cs="Tahoma"/>
          <w:b/>
          <w:bCs/>
          <w:spacing w:val="-2"/>
          <w:w w:val="90"/>
          <w:sz w:val="22"/>
          <w:szCs w:val="22"/>
        </w:rPr>
        <w:t>O</w:t>
      </w:r>
      <w:r w:rsidRPr="001F6CEF">
        <w:rPr>
          <w:rFonts w:ascii="Tahoma" w:hAnsi="Tahoma" w:cs="Tahoma"/>
          <w:b/>
          <w:bCs/>
          <w:spacing w:val="-2"/>
          <w:w w:val="90"/>
          <w:sz w:val="22"/>
          <w:szCs w:val="22"/>
        </w:rPr>
        <w:t>fficer</w:t>
      </w:r>
    </w:p>
    <w:p w14:paraId="11ECD936" w14:textId="77777777" w:rsidR="001F6CEF" w:rsidRPr="001F6CEF" w:rsidRDefault="001F6CEF" w:rsidP="00173D86">
      <w:pPr>
        <w:pStyle w:val="BodyText"/>
        <w:spacing w:line="276" w:lineRule="auto"/>
        <w:ind w:left="110"/>
        <w:rPr>
          <w:rFonts w:ascii="Tahoma" w:hAnsi="Tahoma" w:cs="Tahoma"/>
          <w:sz w:val="8"/>
          <w:szCs w:val="8"/>
        </w:rPr>
      </w:pPr>
    </w:p>
    <w:p w14:paraId="00DD9DC9" w14:textId="35DA51A2" w:rsidR="000E5877" w:rsidRPr="001F6CEF" w:rsidRDefault="001F6CEF" w:rsidP="00173D86">
      <w:pPr>
        <w:pStyle w:val="ListParagraph"/>
        <w:numPr>
          <w:ilvl w:val="0"/>
          <w:numId w:val="1"/>
        </w:numPr>
        <w:tabs>
          <w:tab w:val="left" w:pos="408"/>
        </w:tabs>
        <w:spacing w:line="276" w:lineRule="auto"/>
        <w:ind w:left="408" w:hanging="227"/>
        <w:rPr>
          <w:rFonts w:ascii="Tahoma" w:hAnsi="Tahoma" w:cs="Tahoma"/>
        </w:rPr>
      </w:pPr>
      <w:r>
        <w:rPr>
          <w:rFonts w:ascii="Tahoma" w:hAnsi="Tahoma" w:cs="Tahoma"/>
          <w:w w:val="110"/>
        </w:rPr>
        <w:t>To e</w:t>
      </w:r>
      <w:r w:rsidR="002356D2" w:rsidRPr="00A96FD1">
        <w:rPr>
          <w:rFonts w:ascii="Tahoma" w:hAnsi="Tahoma" w:cs="Tahoma"/>
          <w:w w:val="110"/>
        </w:rPr>
        <w:t>nsure</w:t>
      </w:r>
      <w:r w:rsidR="002356D2" w:rsidRPr="00A96FD1">
        <w:rPr>
          <w:rFonts w:ascii="Tahoma" w:hAnsi="Tahoma" w:cs="Tahoma"/>
          <w:spacing w:val="-9"/>
          <w:w w:val="110"/>
        </w:rPr>
        <w:t xml:space="preserve"> </w:t>
      </w:r>
      <w:r w:rsidR="002356D2" w:rsidRPr="00A96FD1">
        <w:rPr>
          <w:rFonts w:ascii="Tahoma" w:hAnsi="Tahoma" w:cs="Tahoma"/>
          <w:w w:val="110"/>
        </w:rPr>
        <w:t>the</w:t>
      </w:r>
      <w:r w:rsidR="002356D2" w:rsidRPr="00A96FD1">
        <w:rPr>
          <w:rFonts w:ascii="Tahoma" w:hAnsi="Tahoma" w:cs="Tahoma"/>
          <w:spacing w:val="-9"/>
          <w:w w:val="110"/>
        </w:rPr>
        <w:t xml:space="preserve"> </w:t>
      </w:r>
      <w:r w:rsidR="002356D2" w:rsidRPr="00A96FD1">
        <w:rPr>
          <w:rFonts w:ascii="Tahoma" w:hAnsi="Tahoma" w:cs="Tahoma"/>
          <w:w w:val="110"/>
        </w:rPr>
        <w:t>process</w:t>
      </w:r>
      <w:r w:rsidR="002356D2" w:rsidRPr="00A96FD1">
        <w:rPr>
          <w:rFonts w:ascii="Tahoma" w:hAnsi="Tahoma" w:cs="Tahoma"/>
          <w:spacing w:val="-9"/>
          <w:w w:val="110"/>
        </w:rPr>
        <w:t xml:space="preserve"> </w:t>
      </w:r>
      <w:r w:rsidR="002356D2" w:rsidRPr="00A96FD1">
        <w:rPr>
          <w:rFonts w:ascii="Tahoma" w:hAnsi="Tahoma" w:cs="Tahoma"/>
          <w:w w:val="110"/>
        </w:rPr>
        <w:t>for</w:t>
      </w:r>
      <w:r w:rsidR="002356D2" w:rsidRPr="00A96FD1">
        <w:rPr>
          <w:rFonts w:ascii="Tahoma" w:hAnsi="Tahoma" w:cs="Tahoma"/>
          <w:spacing w:val="-9"/>
          <w:w w:val="110"/>
        </w:rPr>
        <w:t xml:space="preserve"> </w:t>
      </w:r>
      <w:r w:rsidR="002356D2" w:rsidRPr="00A96FD1">
        <w:rPr>
          <w:rFonts w:ascii="Tahoma" w:hAnsi="Tahoma" w:cs="Tahoma"/>
          <w:w w:val="110"/>
        </w:rPr>
        <w:t>collecting</w:t>
      </w:r>
      <w:r w:rsidR="002356D2" w:rsidRPr="00A96FD1">
        <w:rPr>
          <w:rFonts w:ascii="Tahoma" w:hAnsi="Tahoma" w:cs="Tahoma"/>
          <w:spacing w:val="-9"/>
          <w:w w:val="110"/>
        </w:rPr>
        <w:t xml:space="preserve"> </w:t>
      </w:r>
      <w:r w:rsidR="002356D2" w:rsidRPr="00A96FD1">
        <w:rPr>
          <w:rFonts w:ascii="Tahoma" w:hAnsi="Tahoma" w:cs="Tahoma"/>
          <w:w w:val="110"/>
        </w:rPr>
        <w:t>declarations</w:t>
      </w:r>
      <w:r w:rsidR="002356D2" w:rsidRPr="00A96FD1">
        <w:rPr>
          <w:rFonts w:ascii="Tahoma" w:hAnsi="Tahoma" w:cs="Tahoma"/>
          <w:spacing w:val="-9"/>
          <w:w w:val="110"/>
        </w:rPr>
        <w:t xml:space="preserve"> </w:t>
      </w:r>
      <w:r w:rsidR="002356D2" w:rsidRPr="00A96FD1">
        <w:rPr>
          <w:rFonts w:ascii="Tahoma" w:hAnsi="Tahoma" w:cs="Tahoma"/>
          <w:w w:val="110"/>
        </w:rPr>
        <w:t>of</w:t>
      </w:r>
      <w:r w:rsidR="002356D2" w:rsidRPr="00A96FD1">
        <w:rPr>
          <w:rFonts w:ascii="Tahoma" w:hAnsi="Tahoma" w:cs="Tahoma"/>
          <w:spacing w:val="-9"/>
          <w:w w:val="110"/>
        </w:rPr>
        <w:t xml:space="preserve"> </w:t>
      </w:r>
      <w:r w:rsidR="002356D2" w:rsidRPr="00A96FD1">
        <w:rPr>
          <w:rFonts w:ascii="Tahoma" w:hAnsi="Tahoma" w:cs="Tahoma"/>
          <w:w w:val="110"/>
        </w:rPr>
        <w:t>interest</w:t>
      </w:r>
      <w:r w:rsidR="002356D2" w:rsidRPr="00A96FD1">
        <w:rPr>
          <w:rFonts w:ascii="Tahoma" w:hAnsi="Tahoma" w:cs="Tahoma"/>
          <w:spacing w:val="-9"/>
          <w:w w:val="110"/>
        </w:rPr>
        <w:t xml:space="preserve"> </w:t>
      </w:r>
      <w:r w:rsidR="002356D2" w:rsidRPr="00A96FD1">
        <w:rPr>
          <w:rFonts w:ascii="Tahoma" w:hAnsi="Tahoma" w:cs="Tahoma"/>
          <w:w w:val="110"/>
        </w:rPr>
        <w:t>is</w:t>
      </w:r>
      <w:r w:rsidR="002356D2" w:rsidRPr="00A96FD1">
        <w:rPr>
          <w:rFonts w:ascii="Tahoma" w:hAnsi="Tahoma" w:cs="Tahoma"/>
          <w:spacing w:val="-9"/>
          <w:w w:val="110"/>
        </w:rPr>
        <w:t xml:space="preserve"> </w:t>
      </w:r>
      <w:r w:rsidR="002356D2" w:rsidRPr="00A96FD1">
        <w:rPr>
          <w:rFonts w:ascii="Tahoma" w:hAnsi="Tahoma" w:cs="Tahoma"/>
          <w:spacing w:val="-2"/>
          <w:w w:val="110"/>
        </w:rPr>
        <w:t>undertaken</w:t>
      </w:r>
    </w:p>
    <w:p w14:paraId="564F53D3" w14:textId="00D7BFD4" w:rsidR="000E5877" w:rsidRPr="001F6CEF" w:rsidRDefault="001F6CEF" w:rsidP="00173D86">
      <w:pPr>
        <w:pStyle w:val="ListParagraph"/>
        <w:numPr>
          <w:ilvl w:val="0"/>
          <w:numId w:val="1"/>
        </w:numPr>
        <w:tabs>
          <w:tab w:val="left" w:pos="408"/>
          <w:tab w:val="left" w:pos="410"/>
        </w:tabs>
        <w:spacing w:line="276" w:lineRule="auto"/>
        <w:ind w:right="285"/>
        <w:rPr>
          <w:rFonts w:ascii="Tahoma" w:hAnsi="Tahoma" w:cs="Tahoma"/>
        </w:rPr>
      </w:pPr>
      <w:r>
        <w:rPr>
          <w:rFonts w:ascii="Tahoma" w:hAnsi="Tahoma" w:cs="Tahoma"/>
          <w:w w:val="110"/>
        </w:rPr>
        <w:t>To i</w:t>
      </w:r>
      <w:r w:rsidR="002356D2" w:rsidRPr="00A96FD1">
        <w:rPr>
          <w:rFonts w:ascii="Tahoma" w:hAnsi="Tahoma" w:cs="Tahoma"/>
          <w:w w:val="110"/>
        </w:rPr>
        <w:t xml:space="preserve">dentify and follow the awarding body's administrative process for submitting details of members of staff </w:t>
      </w:r>
      <w:r w:rsidR="002356D2" w:rsidRPr="00A96FD1">
        <w:rPr>
          <w:rFonts w:ascii="Tahoma" w:hAnsi="Tahoma" w:cs="Tahoma"/>
          <w:w w:val="115"/>
        </w:rPr>
        <w:t>who</w:t>
      </w:r>
      <w:r w:rsidR="002356D2" w:rsidRPr="00A96FD1">
        <w:rPr>
          <w:rFonts w:ascii="Tahoma" w:hAnsi="Tahoma" w:cs="Tahoma"/>
          <w:spacing w:val="-2"/>
          <w:w w:val="115"/>
        </w:rPr>
        <w:t xml:space="preserve"> </w:t>
      </w:r>
      <w:r w:rsidR="002356D2" w:rsidRPr="00A96FD1">
        <w:rPr>
          <w:rFonts w:ascii="Tahoma" w:hAnsi="Tahoma" w:cs="Tahoma"/>
          <w:w w:val="115"/>
        </w:rPr>
        <w:t>are:</w:t>
      </w:r>
    </w:p>
    <w:p w14:paraId="1374DD17" w14:textId="5D5BD426" w:rsidR="000E5877" w:rsidRPr="001F6CEF" w:rsidRDefault="002356D2" w:rsidP="00173D86">
      <w:pPr>
        <w:pStyle w:val="ListParagraph"/>
        <w:numPr>
          <w:ilvl w:val="1"/>
          <w:numId w:val="1"/>
        </w:numPr>
        <w:tabs>
          <w:tab w:val="left" w:pos="708"/>
        </w:tabs>
        <w:spacing w:line="276" w:lineRule="auto"/>
        <w:ind w:left="708" w:hanging="227"/>
        <w:rPr>
          <w:rFonts w:ascii="Tahoma" w:hAnsi="Tahoma" w:cs="Tahoma"/>
        </w:rPr>
      </w:pPr>
      <w:r w:rsidRPr="00A96FD1">
        <w:rPr>
          <w:rFonts w:ascii="Tahoma" w:hAnsi="Tahoma" w:cs="Tahoma"/>
          <w:w w:val="110"/>
        </w:rPr>
        <w:t>Taking</w:t>
      </w:r>
      <w:r w:rsidRPr="00A96FD1">
        <w:rPr>
          <w:rFonts w:ascii="Tahoma" w:hAnsi="Tahoma" w:cs="Tahoma"/>
          <w:spacing w:val="-6"/>
          <w:w w:val="110"/>
        </w:rPr>
        <w:t xml:space="preserve"> </w:t>
      </w:r>
      <w:r w:rsidRPr="00A96FD1">
        <w:rPr>
          <w:rFonts w:ascii="Tahoma" w:hAnsi="Tahoma" w:cs="Tahoma"/>
          <w:w w:val="110"/>
        </w:rPr>
        <w:t>qualifications</w:t>
      </w:r>
      <w:r w:rsidRPr="00A96FD1">
        <w:rPr>
          <w:rFonts w:ascii="Tahoma" w:hAnsi="Tahoma" w:cs="Tahoma"/>
          <w:spacing w:val="-6"/>
          <w:w w:val="110"/>
        </w:rPr>
        <w:t xml:space="preserve"> </w:t>
      </w:r>
      <w:r w:rsidRPr="00A96FD1">
        <w:rPr>
          <w:rFonts w:ascii="Tahoma" w:hAnsi="Tahoma" w:cs="Tahoma"/>
          <w:w w:val="110"/>
        </w:rPr>
        <w:t>which</w:t>
      </w:r>
      <w:r w:rsidRPr="00A96FD1">
        <w:rPr>
          <w:rFonts w:ascii="Tahoma" w:hAnsi="Tahoma" w:cs="Tahoma"/>
          <w:spacing w:val="-6"/>
          <w:w w:val="110"/>
        </w:rPr>
        <w:t xml:space="preserve"> </w:t>
      </w:r>
      <w:r w:rsidRPr="00A96FD1">
        <w:rPr>
          <w:rFonts w:ascii="Tahoma" w:hAnsi="Tahoma" w:cs="Tahoma"/>
          <w:w w:val="110"/>
        </w:rPr>
        <w:t>include</w:t>
      </w:r>
      <w:r w:rsidRPr="00A96FD1">
        <w:rPr>
          <w:rFonts w:ascii="Tahoma" w:hAnsi="Tahoma" w:cs="Tahoma"/>
          <w:spacing w:val="-6"/>
          <w:w w:val="110"/>
        </w:rPr>
        <w:t xml:space="preserve"> </w:t>
      </w:r>
      <w:r w:rsidRPr="00A96FD1">
        <w:rPr>
          <w:rFonts w:ascii="Tahoma" w:hAnsi="Tahoma" w:cs="Tahoma"/>
          <w:w w:val="110"/>
        </w:rPr>
        <w:t>internally</w:t>
      </w:r>
      <w:r w:rsidRPr="00A96FD1">
        <w:rPr>
          <w:rFonts w:ascii="Tahoma" w:hAnsi="Tahoma" w:cs="Tahoma"/>
          <w:spacing w:val="-5"/>
          <w:w w:val="110"/>
        </w:rPr>
        <w:t xml:space="preserve"> </w:t>
      </w:r>
      <w:r w:rsidRPr="00A96FD1">
        <w:rPr>
          <w:rFonts w:ascii="Tahoma" w:hAnsi="Tahoma" w:cs="Tahoma"/>
          <w:w w:val="110"/>
        </w:rPr>
        <w:t>assessed</w:t>
      </w:r>
      <w:r w:rsidRPr="00A96FD1">
        <w:rPr>
          <w:rFonts w:ascii="Tahoma" w:hAnsi="Tahoma" w:cs="Tahoma"/>
          <w:spacing w:val="-6"/>
          <w:w w:val="110"/>
        </w:rPr>
        <w:t xml:space="preserve"> </w:t>
      </w:r>
      <w:r w:rsidRPr="00A96FD1">
        <w:rPr>
          <w:rFonts w:ascii="Tahoma" w:hAnsi="Tahoma" w:cs="Tahoma"/>
          <w:w w:val="110"/>
        </w:rPr>
        <w:t>components/units</w:t>
      </w:r>
      <w:r w:rsidRPr="00A96FD1">
        <w:rPr>
          <w:rFonts w:ascii="Tahoma" w:hAnsi="Tahoma" w:cs="Tahoma"/>
          <w:spacing w:val="-6"/>
          <w:w w:val="110"/>
        </w:rPr>
        <w:t xml:space="preserve"> </w:t>
      </w:r>
      <w:r w:rsidRPr="00A96FD1">
        <w:rPr>
          <w:rFonts w:ascii="Tahoma" w:hAnsi="Tahoma" w:cs="Tahoma"/>
          <w:w w:val="110"/>
        </w:rPr>
        <w:t>at</w:t>
      </w:r>
      <w:r w:rsidRPr="00A96FD1">
        <w:rPr>
          <w:rFonts w:ascii="Tahoma" w:hAnsi="Tahoma" w:cs="Tahoma"/>
          <w:spacing w:val="-6"/>
          <w:w w:val="110"/>
        </w:rPr>
        <w:t xml:space="preserve"> </w:t>
      </w:r>
      <w:r w:rsidRPr="00A96FD1">
        <w:rPr>
          <w:rFonts w:ascii="Tahoma" w:hAnsi="Tahoma" w:cs="Tahoma"/>
          <w:w w:val="110"/>
        </w:rPr>
        <w:t>their</w:t>
      </w:r>
      <w:r w:rsidRPr="00A96FD1">
        <w:rPr>
          <w:rFonts w:ascii="Tahoma" w:hAnsi="Tahoma" w:cs="Tahoma"/>
          <w:spacing w:val="-6"/>
          <w:w w:val="110"/>
        </w:rPr>
        <w:t xml:space="preserve"> </w:t>
      </w:r>
      <w:r w:rsidRPr="00A96FD1">
        <w:rPr>
          <w:rFonts w:ascii="Tahoma" w:hAnsi="Tahoma" w:cs="Tahoma"/>
          <w:w w:val="110"/>
        </w:rPr>
        <w:t>own</w:t>
      </w:r>
      <w:r w:rsidRPr="00A96FD1">
        <w:rPr>
          <w:rFonts w:ascii="Tahoma" w:hAnsi="Tahoma" w:cs="Tahoma"/>
          <w:spacing w:val="-5"/>
          <w:w w:val="110"/>
        </w:rPr>
        <w:t xml:space="preserve"> </w:t>
      </w:r>
      <w:proofErr w:type="spellStart"/>
      <w:r w:rsidRPr="00A96FD1">
        <w:rPr>
          <w:rFonts w:ascii="Tahoma" w:hAnsi="Tahoma" w:cs="Tahoma"/>
          <w:spacing w:val="-2"/>
          <w:w w:val="110"/>
        </w:rPr>
        <w:t>centre</w:t>
      </w:r>
      <w:proofErr w:type="spellEnd"/>
    </w:p>
    <w:p w14:paraId="49AA111A" w14:textId="015655CA" w:rsidR="001F6CEF" w:rsidRPr="002356D2" w:rsidRDefault="002356D2" w:rsidP="001F6CEF">
      <w:pPr>
        <w:pStyle w:val="BodyText"/>
        <w:numPr>
          <w:ilvl w:val="1"/>
          <w:numId w:val="1"/>
        </w:numPr>
        <w:spacing w:line="276" w:lineRule="auto"/>
        <w:ind w:right="37"/>
        <w:rPr>
          <w:rFonts w:ascii="Tahoma" w:hAnsi="Tahoma" w:cs="Tahoma"/>
          <w:sz w:val="22"/>
          <w:szCs w:val="22"/>
        </w:rPr>
      </w:pPr>
      <w:r w:rsidRPr="00A96FD1">
        <w:rPr>
          <w:rFonts w:ascii="Tahoma" w:hAnsi="Tahoma" w:cs="Tahoma"/>
          <w:w w:val="110"/>
          <w:sz w:val="22"/>
          <w:szCs w:val="22"/>
        </w:rPr>
        <w:t>Teaching</w:t>
      </w:r>
      <w:r w:rsidRPr="00A96FD1">
        <w:rPr>
          <w:rFonts w:ascii="Tahoma" w:hAnsi="Tahoma" w:cs="Tahoma"/>
          <w:spacing w:val="-6"/>
          <w:w w:val="110"/>
          <w:sz w:val="22"/>
          <w:szCs w:val="22"/>
        </w:rPr>
        <w:t xml:space="preserve"> </w:t>
      </w:r>
      <w:r w:rsidRPr="00A96FD1">
        <w:rPr>
          <w:rFonts w:ascii="Tahoma" w:hAnsi="Tahoma" w:cs="Tahoma"/>
          <w:w w:val="110"/>
          <w:sz w:val="22"/>
          <w:szCs w:val="22"/>
        </w:rPr>
        <w:t>and</w:t>
      </w:r>
      <w:r w:rsidRPr="00A96FD1">
        <w:rPr>
          <w:rFonts w:ascii="Tahoma" w:hAnsi="Tahoma" w:cs="Tahoma"/>
          <w:spacing w:val="-6"/>
          <w:w w:val="110"/>
          <w:sz w:val="22"/>
          <w:szCs w:val="22"/>
        </w:rPr>
        <w:t xml:space="preserve"> </w:t>
      </w:r>
      <w:r w:rsidRPr="00A96FD1">
        <w:rPr>
          <w:rFonts w:ascii="Tahoma" w:hAnsi="Tahoma" w:cs="Tahoma"/>
          <w:w w:val="110"/>
          <w:sz w:val="22"/>
          <w:szCs w:val="22"/>
        </w:rPr>
        <w:t>preparing</w:t>
      </w:r>
      <w:r w:rsidRPr="00A96FD1">
        <w:rPr>
          <w:rFonts w:ascii="Tahoma" w:hAnsi="Tahoma" w:cs="Tahoma"/>
          <w:spacing w:val="-6"/>
          <w:w w:val="110"/>
          <w:sz w:val="22"/>
          <w:szCs w:val="22"/>
        </w:rPr>
        <w:t xml:space="preserve"> </w:t>
      </w:r>
      <w:r w:rsidRPr="00A96FD1">
        <w:rPr>
          <w:rFonts w:ascii="Tahoma" w:hAnsi="Tahoma" w:cs="Tahoma"/>
          <w:w w:val="110"/>
          <w:sz w:val="22"/>
          <w:szCs w:val="22"/>
        </w:rPr>
        <w:t>members</w:t>
      </w:r>
      <w:r w:rsidRPr="00A96FD1">
        <w:rPr>
          <w:rFonts w:ascii="Tahoma" w:hAnsi="Tahoma" w:cs="Tahoma"/>
          <w:spacing w:val="-6"/>
          <w:w w:val="110"/>
          <w:sz w:val="22"/>
          <w:szCs w:val="22"/>
        </w:rPr>
        <w:t xml:space="preserve"> </w:t>
      </w:r>
      <w:r w:rsidRPr="00A96FD1">
        <w:rPr>
          <w:rFonts w:ascii="Tahoma" w:hAnsi="Tahoma" w:cs="Tahoma"/>
          <w:w w:val="110"/>
          <w:sz w:val="22"/>
          <w:szCs w:val="22"/>
        </w:rPr>
        <w:t>of</w:t>
      </w:r>
      <w:r w:rsidRPr="00A96FD1">
        <w:rPr>
          <w:rFonts w:ascii="Tahoma" w:hAnsi="Tahoma" w:cs="Tahoma"/>
          <w:spacing w:val="-5"/>
          <w:w w:val="110"/>
          <w:sz w:val="22"/>
          <w:szCs w:val="22"/>
        </w:rPr>
        <w:t xml:space="preserve"> </w:t>
      </w:r>
      <w:r w:rsidRPr="00A96FD1">
        <w:rPr>
          <w:rFonts w:ascii="Tahoma" w:hAnsi="Tahoma" w:cs="Tahoma"/>
          <w:w w:val="110"/>
          <w:sz w:val="22"/>
          <w:szCs w:val="22"/>
        </w:rPr>
        <w:t>their</w:t>
      </w:r>
      <w:r w:rsidRPr="00A96FD1">
        <w:rPr>
          <w:rFonts w:ascii="Tahoma" w:hAnsi="Tahoma" w:cs="Tahoma"/>
          <w:spacing w:val="-6"/>
          <w:w w:val="110"/>
          <w:sz w:val="22"/>
          <w:szCs w:val="22"/>
        </w:rPr>
        <w:t xml:space="preserve"> </w:t>
      </w:r>
      <w:r w:rsidRPr="00A96FD1">
        <w:rPr>
          <w:rFonts w:ascii="Tahoma" w:hAnsi="Tahoma" w:cs="Tahoma"/>
          <w:w w:val="110"/>
          <w:sz w:val="22"/>
          <w:szCs w:val="22"/>
        </w:rPr>
        <w:t>family</w:t>
      </w:r>
      <w:r w:rsidRPr="00A96FD1">
        <w:rPr>
          <w:rFonts w:ascii="Tahoma" w:hAnsi="Tahoma" w:cs="Tahoma"/>
          <w:spacing w:val="-6"/>
          <w:w w:val="110"/>
          <w:sz w:val="22"/>
          <w:szCs w:val="22"/>
        </w:rPr>
        <w:t xml:space="preserve"> </w:t>
      </w:r>
      <w:r w:rsidRPr="00A96FD1">
        <w:rPr>
          <w:rFonts w:ascii="Tahoma" w:hAnsi="Tahoma" w:cs="Tahoma"/>
          <w:w w:val="110"/>
          <w:sz w:val="22"/>
          <w:szCs w:val="22"/>
        </w:rPr>
        <w:t>(which</w:t>
      </w:r>
      <w:r w:rsidRPr="00A96FD1">
        <w:rPr>
          <w:rFonts w:ascii="Tahoma" w:hAnsi="Tahoma" w:cs="Tahoma"/>
          <w:spacing w:val="-6"/>
          <w:w w:val="110"/>
          <w:sz w:val="22"/>
          <w:szCs w:val="22"/>
        </w:rPr>
        <w:t xml:space="preserve"> </w:t>
      </w:r>
      <w:r w:rsidRPr="00A96FD1">
        <w:rPr>
          <w:rFonts w:ascii="Tahoma" w:hAnsi="Tahoma" w:cs="Tahoma"/>
          <w:w w:val="110"/>
          <w:sz w:val="22"/>
          <w:szCs w:val="22"/>
        </w:rPr>
        <w:t>includes</w:t>
      </w:r>
      <w:r w:rsidRPr="00A96FD1">
        <w:rPr>
          <w:rFonts w:ascii="Tahoma" w:hAnsi="Tahoma" w:cs="Tahoma"/>
          <w:spacing w:val="-6"/>
          <w:w w:val="110"/>
          <w:sz w:val="22"/>
          <w:szCs w:val="22"/>
        </w:rPr>
        <w:t xml:space="preserve"> </w:t>
      </w:r>
      <w:proofErr w:type="gramStart"/>
      <w:r w:rsidRPr="00A96FD1">
        <w:rPr>
          <w:rFonts w:ascii="Tahoma" w:hAnsi="Tahoma" w:cs="Tahoma"/>
          <w:w w:val="110"/>
          <w:sz w:val="22"/>
          <w:szCs w:val="22"/>
        </w:rPr>
        <w:t>step-family</w:t>
      </w:r>
      <w:proofErr w:type="gramEnd"/>
      <w:r w:rsidRPr="00A96FD1">
        <w:rPr>
          <w:rFonts w:ascii="Tahoma" w:hAnsi="Tahoma" w:cs="Tahoma"/>
          <w:w w:val="110"/>
          <w:sz w:val="22"/>
          <w:szCs w:val="22"/>
        </w:rPr>
        <w:t>,</w:t>
      </w:r>
      <w:r w:rsidRPr="00A96FD1">
        <w:rPr>
          <w:rFonts w:ascii="Tahoma" w:hAnsi="Tahoma" w:cs="Tahoma"/>
          <w:spacing w:val="-5"/>
          <w:w w:val="110"/>
          <w:sz w:val="22"/>
          <w:szCs w:val="22"/>
        </w:rPr>
        <w:t xml:space="preserve"> </w:t>
      </w:r>
      <w:r w:rsidRPr="00A96FD1">
        <w:rPr>
          <w:rFonts w:ascii="Tahoma" w:hAnsi="Tahoma" w:cs="Tahoma"/>
          <w:w w:val="110"/>
          <w:sz w:val="22"/>
          <w:szCs w:val="22"/>
        </w:rPr>
        <w:t>foster</w:t>
      </w:r>
      <w:r w:rsidRPr="00A96FD1">
        <w:rPr>
          <w:rFonts w:ascii="Tahoma" w:hAnsi="Tahoma" w:cs="Tahoma"/>
          <w:spacing w:val="-6"/>
          <w:w w:val="110"/>
          <w:sz w:val="22"/>
          <w:szCs w:val="22"/>
        </w:rPr>
        <w:t xml:space="preserve"> </w:t>
      </w:r>
      <w:r w:rsidRPr="00A96FD1">
        <w:rPr>
          <w:rFonts w:ascii="Tahoma" w:hAnsi="Tahoma" w:cs="Tahoma"/>
          <w:w w:val="110"/>
          <w:sz w:val="22"/>
          <w:szCs w:val="22"/>
        </w:rPr>
        <w:t>family</w:t>
      </w:r>
      <w:r w:rsidRPr="00A96FD1">
        <w:rPr>
          <w:rFonts w:ascii="Tahoma" w:hAnsi="Tahoma" w:cs="Tahoma"/>
          <w:spacing w:val="-6"/>
          <w:w w:val="110"/>
          <w:sz w:val="22"/>
          <w:szCs w:val="22"/>
        </w:rPr>
        <w:t xml:space="preserve"> </w:t>
      </w:r>
      <w:r w:rsidRPr="00A96FD1">
        <w:rPr>
          <w:rFonts w:ascii="Tahoma" w:hAnsi="Tahoma" w:cs="Tahoma"/>
          <w:w w:val="110"/>
          <w:sz w:val="22"/>
          <w:szCs w:val="22"/>
        </w:rPr>
        <w:t>and</w:t>
      </w:r>
      <w:r w:rsidRPr="00A96FD1">
        <w:rPr>
          <w:rFonts w:ascii="Tahoma" w:hAnsi="Tahoma" w:cs="Tahoma"/>
          <w:spacing w:val="-6"/>
          <w:w w:val="110"/>
          <w:sz w:val="22"/>
          <w:szCs w:val="22"/>
        </w:rPr>
        <w:t xml:space="preserve"> </w:t>
      </w:r>
      <w:r w:rsidRPr="002356D2">
        <w:rPr>
          <w:rFonts w:ascii="Tahoma" w:hAnsi="Tahoma" w:cs="Tahoma"/>
          <w:spacing w:val="-2"/>
          <w:w w:val="110"/>
          <w:sz w:val="22"/>
          <w:szCs w:val="22"/>
        </w:rPr>
        <w:t>similar</w:t>
      </w:r>
      <w:r w:rsidR="001F6CEF" w:rsidRPr="002356D2">
        <w:rPr>
          <w:rFonts w:ascii="Tahoma" w:hAnsi="Tahoma" w:cs="Tahoma"/>
          <w:w w:val="105"/>
          <w:sz w:val="22"/>
          <w:szCs w:val="22"/>
        </w:rPr>
        <w:t xml:space="preserve"> close</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relationships)</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or</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close</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friends</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and</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their</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immediate</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family</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(e.g.</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son/daughter)</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for</w:t>
      </w:r>
      <w:r w:rsidR="001F6CEF" w:rsidRPr="002356D2">
        <w:rPr>
          <w:rFonts w:ascii="Tahoma" w:hAnsi="Tahoma" w:cs="Tahoma"/>
          <w:spacing w:val="36"/>
          <w:w w:val="105"/>
          <w:sz w:val="22"/>
          <w:szCs w:val="22"/>
        </w:rPr>
        <w:t xml:space="preserve"> </w:t>
      </w:r>
      <w:r w:rsidR="001F6CEF" w:rsidRPr="002356D2">
        <w:rPr>
          <w:rFonts w:ascii="Tahoma" w:hAnsi="Tahoma" w:cs="Tahoma"/>
          <w:w w:val="105"/>
          <w:sz w:val="22"/>
          <w:szCs w:val="22"/>
        </w:rPr>
        <w:t>qualifications which include internally assessed components/units (GR 5.3)</w:t>
      </w:r>
    </w:p>
    <w:p w14:paraId="57A04974" w14:textId="2B9D6626" w:rsidR="000E5877" w:rsidRPr="00A96FD1" w:rsidRDefault="002356D2" w:rsidP="002356D2">
      <w:pPr>
        <w:pStyle w:val="BodyText"/>
        <w:numPr>
          <w:ilvl w:val="0"/>
          <w:numId w:val="1"/>
        </w:numPr>
        <w:spacing w:line="276" w:lineRule="auto"/>
        <w:ind w:right="37"/>
        <w:rPr>
          <w:rFonts w:ascii="Tahoma" w:hAnsi="Tahoma" w:cs="Tahoma"/>
          <w:sz w:val="22"/>
          <w:szCs w:val="22"/>
        </w:rPr>
      </w:pPr>
      <w:r>
        <w:rPr>
          <w:rFonts w:ascii="Tahoma" w:hAnsi="Tahoma" w:cs="Tahoma"/>
          <w:w w:val="105"/>
          <w:sz w:val="22"/>
          <w:szCs w:val="22"/>
        </w:rPr>
        <w:t>To r</w:t>
      </w:r>
      <w:r w:rsidRPr="002356D2">
        <w:rPr>
          <w:rFonts w:ascii="Tahoma" w:hAnsi="Tahoma" w:cs="Tahoma"/>
          <w:w w:val="105"/>
          <w:sz w:val="22"/>
          <w:szCs w:val="22"/>
        </w:rPr>
        <w:t xml:space="preserve">etain </w:t>
      </w:r>
      <w:r w:rsidRPr="002356D2">
        <w:rPr>
          <w:rFonts w:ascii="Tahoma" w:hAnsi="Tahoma" w:cs="Tahoma"/>
          <w:w w:val="110"/>
          <w:sz w:val="22"/>
          <w:szCs w:val="22"/>
        </w:rPr>
        <w:t>the records of the measures taken to mitigate any potential risk to the integrity of the qualifications affected until the deadline for reviews of marking has passed or until any appeal, malpractice or other results enquiry has been completed, whichever is later (GR 5.3)</w:t>
      </w:r>
      <w:r w:rsidRPr="00A96FD1">
        <w:rPr>
          <w:rFonts w:ascii="Tahoma" w:hAnsi="Tahoma" w:cs="Tahoma"/>
          <w:sz w:val="22"/>
          <w:szCs w:val="22"/>
        </w:rPr>
        <w:t xml:space="preserve"> </w:t>
      </w:r>
    </w:p>
    <w:sectPr w:rsidR="000E5877" w:rsidRPr="00A96FD1">
      <w:pgSz w:w="11900" w:h="16840"/>
      <w:pgMar w:top="800" w:right="760" w:bottom="280"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B50AB9"/>
    <w:multiLevelType w:val="hybridMultilevel"/>
    <w:tmpl w:val="4EB4AB74"/>
    <w:lvl w:ilvl="0" w:tplc="FCD655EA">
      <w:numFmt w:val="bullet"/>
      <w:lvlText w:val="•"/>
      <w:lvlJc w:val="left"/>
      <w:pPr>
        <w:ind w:left="410" w:hanging="229"/>
      </w:pPr>
      <w:rPr>
        <w:rFonts w:ascii="Arial MT" w:eastAsia="Arial MT" w:hAnsi="Arial MT" w:cs="Arial MT" w:hint="default"/>
        <w:b w:val="0"/>
        <w:bCs w:val="0"/>
        <w:i w:val="0"/>
        <w:iCs w:val="0"/>
        <w:spacing w:val="0"/>
        <w:w w:val="110"/>
        <w:sz w:val="19"/>
        <w:szCs w:val="19"/>
        <w:lang w:val="en-US" w:eastAsia="en-US" w:bidi="ar-SA"/>
      </w:rPr>
    </w:lvl>
    <w:lvl w:ilvl="1" w:tplc="82F43840">
      <w:numFmt w:val="bullet"/>
      <w:lvlText w:val="•"/>
      <w:lvlJc w:val="left"/>
      <w:pPr>
        <w:ind w:left="710" w:hanging="229"/>
      </w:pPr>
      <w:rPr>
        <w:rFonts w:ascii="Arial MT" w:eastAsia="Arial MT" w:hAnsi="Arial MT" w:cs="Arial MT" w:hint="default"/>
        <w:b w:val="0"/>
        <w:bCs w:val="0"/>
        <w:i w:val="0"/>
        <w:iCs w:val="0"/>
        <w:spacing w:val="0"/>
        <w:w w:val="110"/>
        <w:sz w:val="19"/>
        <w:szCs w:val="19"/>
        <w:lang w:val="en-US" w:eastAsia="en-US" w:bidi="ar-SA"/>
      </w:rPr>
    </w:lvl>
    <w:lvl w:ilvl="2" w:tplc="37D0797E">
      <w:numFmt w:val="bullet"/>
      <w:lvlText w:val="•"/>
      <w:lvlJc w:val="left"/>
      <w:pPr>
        <w:ind w:left="1793" w:hanging="229"/>
      </w:pPr>
      <w:rPr>
        <w:rFonts w:hint="default"/>
        <w:lang w:val="en-US" w:eastAsia="en-US" w:bidi="ar-SA"/>
      </w:rPr>
    </w:lvl>
    <w:lvl w:ilvl="3" w:tplc="54C80EA0">
      <w:numFmt w:val="bullet"/>
      <w:lvlText w:val="•"/>
      <w:lvlJc w:val="left"/>
      <w:pPr>
        <w:ind w:left="2866" w:hanging="229"/>
      </w:pPr>
      <w:rPr>
        <w:rFonts w:hint="default"/>
        <w:lang w:val="en-US" w:eastAsia="en-US" w:bidi="ar-SA"/>
      </w:rPr>
    </w:lvl>
    <w:lvl w:ilvl="4" w:tplc="7EA2A214">
      <w:numFmt w:val="bullet"/>
      <w:lvlText w:val="•"/>
      <w:lvlJc w:val="left"/>
      <w:pPr>
        <w:ind w:left="3940" w:hanging="229"/>
      </w:pPr>
      <w:rPr>
        <w:rFonts w:hint="default"/>
        <w:lang w:val="en-US" w:eastAsia="en-US" w:bidi="ar-SA"/>
      </w:rPr>
    </w:lvl>
    <w:lvl w:ilvl="5" w:tplc="4BB86106">
      <w:numFmt w:val="bullet"/>
      <w:lvlText w:val="•"/>
      <w:lvlJc w:val="left"/>
      <w:pPr>
        <w:ind w:left="5013" w:hanging="229"/>
      </w:pPr>
      <w:rPr>
        <w:rFonts w:hint="default"/>
        <w:lang w:val="en-US" w:eastAsia="en-US" w:bidi="ar-SA"/>
      </w:rPr>
    </w:lvl>
    <w:lvl w:ilvl="6" w:tplc="A974678C">
      <w:numFmt w:val="bullet"/>
      <w:lvlText w:val="•"/>
      <w:lvlJc w:val="left"/>
      <w:pPr>
        <w:ind w:left="6086" w:hanging="229"/>
      </w:pPr>
      <w:rPr>
        <w:rFonts w:hint="default"/>
        <w:lang w:val="en-US" w:eastAsia="en-US" w:bidi="ar-SA"/>
      </w:rPr>
    </w:lvl>
    <w:lvl w:ilvl="7" w:tplc="C6BA5C78">
      <w:numFmt w:val="bullet"/>
      <w:lvlText w:val="•"/>
      <w:lvlJc w:val="left"/>
      <w:pPr>
        <w:ind w:left="7160" w:hanging="229"/>
      </w:pPr>
      <w:rPr>
        <w:rFonts w:hint="default"/>
        <w:lang w:val="en-US" w:eastAsia="en-US" w:bidi="ar-SA"/>
      </w:rPr>
    </w:lvl>
    <w:lvl w:ilvl="8" w:tplc="D88635FC">
      <w:numFmt w:val="bullet"/>
      <w:lvlText w:val="•"/>
      <w:lvlJc w:val="left"/>
      <w:pPr>
        <w:ind w:left="8233" w:hanging="229"/>
      </w:pPr>
      <w:rPr>
        <w:rFonts w:hint="default"/>
        <w:lang w:val="en-US" w:eastAsia="en-US" w:bidi="ar-SA"/>
      </w:rPr>
    </w:lvl>
  </w:abstractNum>
  <w:num w:numId="1" w16cid:durableId="138143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77"/>
    <w:rsid w:val="00037F8F"/>
    <w:rsid w:val="000600A7"/>
    <w:rsid w:val="000D1F4C"/>
    <w:rsid w:val="000E5877"/>
    <w:rsid w:val="00173D86"/>
    <w:rsid w:val="001F6CEF"/>
    <w:rsid w:val="002356D2"/>
    <w:rsid w:val="005423A8"/>
    <w:rsid w:val="00680343"/>
    <w:rsid w:val="00A47AFE"/>
    <w:rsid w:val="00A96FD1"/>
    <w:rsid w:val="00AD2E87"/>
    <w:rsid w:val="00C41307"/>
    <w:rsid w:val="00EE0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52C1"/>
  <w15:docId w15:val="{23E70E23-3E2A-4E08-920E-1B4F8C1F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10"/>
      <w:outlineLvl w:val="0"/>
    </w:pPr>
    <w:rPr>
      <w:rFonts w:ascii="Arial Black" w:eastAsia="Arial Black" w:hAnsi="Arial Black" w:cs="Arial Black"/>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ind w:left="1" w:right="1"/>
      <w:jc w:val="center"/>
    </w:pPr>
    <w:rPr>
      <w:rFonts w:ascii="Arial Black" w:eastAsia="Arial Black" w:hAnsi="Arial Black" w:cs="Arial Black"/>
      <w:sz w:val="45"/>
      <w:szCs w:val="45"/>
    </w:rPr>
  </w:style>
  <w:style w:type="paragraph" w:styleId="ListParagraph">
    <w:name w:val="List Paragraph"/>
    <w:basedOn w:val="Normal"/>
    <w:uiPriority w:val="1"/>
    <w:qFormat/>
    <w:pPr>
      <w:ind w:left="410" w:hanging="229"/>
    </w:pPr>
  </w:style>
  <w:style w:type="paragraph" w:customStyle="1" w:styleId="TableParagraph">
    <w:name w:val="Table Paragraph"/>
    <w:basedOn w:val="Normal"/>
    <w:uiPriority w:val="1"/>
    <w:qFormat/>
    <w:pPr>
      <w:spacing w:before="161"/>
      <w:ind w:left="12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896</Words>
  <Characters>5082</Characters>
  <Application>Microsoft Office Word</Application>
  <DocSecurity>0</DocSecurity>
  <Lines>149</Lines>
  <Paragraphs>72</Paragraphs>
  <ScaleCrop>false</ScaleCrop>
  <HeadingPairs>
    <vt:vector size="2" baseType="variant">
      <vt:variant>
        <vt:lpstr>Title</vt:lpstr>
      </vt:variant>
      <vt:variant>
        <vt:i4>1</vt:i4>
      </vt:variant>
    </vt:vector>
  </HeadingPairs>
  <TitlesOfParts>
    <vt:vector size="1" baseType="lpstr">
      <vt:lpstr>Conflicts of Interest Policy</vt:lpstr>
    </vt:vector>
  </TitlesOfParts>
  <Company>Stretford Grammar School</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Conflicts of Interest Policy</dc:title>
  <dc:creator>O Chadbond</dc:creator>
  <cp:lastModifiedBy>O Chadbond</cp:lastModifiedBy>
  <cp:revision>5</cp:revision>
  <dcterms:created xsi:type="dcterms:W3CDTF">2024-11-01T18:53:00Z</dcterms:created>
  <dcterms:modified xsi:type="dcterms:W3CDTF">2025-10-27T18:32:00Z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2023-10-26T00:00:00Z</vt:filetime>
  </property>
  <property fmtid="{D5CDD505-2E9C-101B-9397-08002B2CF9AE}" pid="3" name="LastSaved">
    <vt:filetime>2024-11-01T00:00:00Z</vt:filetime>
  </property>
  <property fmtid="{D5CDD505-2E9C-101B-9397-08002B2CF9AE}" pid="4" name="Producer">
    <vt:lpwstr>iText® Core 7.2.5 (AGPL version), pdfHTML 4.0.5 (AGPL version) ©2000-2023 iText Group NV</vt:lpwstr>
  </property>
  <property fmtid="{D5CDD505-2E9C-101B-9397-08002B2CF9AE}" pid="5" name="desc">
    <vt:lpwstr>Conflicts of Interest Policy</vt:lpwstr>
  </property>
</Properties>
</file>